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7B" w:rsidRDefault="004D009B">
      <w:pPr>
        <w:ind w:left="6804"/>
        <w:rPr>
          <w:szCs w:val="24"/>
          <w:lang w:eastAsia="lt-LT"/>
        </w:rPr>
      </w:pPr>
      <w:r>
        <w:rPr>
          <w:szCs w:val="24"/>
          <w:lang w:eastAsia="lt-LT"/>
        </w:rPr>
        <w:t xml:space="preserve">Taršos leidimų išdavimo, pakeitimo ir galiojimo panaikinimo taisyklių </w:t>
      </w:r>
    </w:p>
    <w:p w:rsidR="0044767B" w:rsidRDefault="004D009B">
      <w:pPr>
        <w:ind w:left="6804"/>
        <w:rPr>
          <w:b/>
          <w:i/>
          <w:szCs w:val="24"/>
          <w:lang w:eastAsia="lt-LT"/>
        </w:rPr>
      </w:pPr>
      <w:r>
        <w:rPr>
          <w:szCs w:val="24"/>
          <w:lang w:eastAsia="lt-LT"/>
        </w:rPr>
        <w:t>2 priedas</w:t>
      </w:r>
      <w:r>
        <w:rPr>
          <w:b/>
          <w:i/>
          <w:szCs w:val="24"/>
          <w:lang w:eastAsia="lt-LT"/>
        </w:rPr>
        <w:t xml:space="preserve"> </w:t>
      </w:r>
    </w:p>
    <w:p w:rsidR="0044767B" w:rsidRDefault="0044767B">
      <w:pPr>
        <w:tabs>
          <w:tab w:val="left" w:pos="6408"/>
        </w:tabs>
        <w:ind w:left="6804"/>
        <w:rPr>
          <w:b/>
          <w:i/>
          <w:szCs w:val="24"/>
          <w:lang w:eastAsia="lt-LT"/>
        </w:rPr>
      </w:pPr>
    </w:p>
    <w:p w:rsidR="0044767B" w:rsidRDefault="0044767B">
      <w:pPr>
        <w:rPr>
          <w:szCs w:val="24"/>
          <w:lang w:eastAsia="lt-LT"/>
        </w:rPr>
      </w:pPr>
    </w:p>
    <w:p w:rsidR="0044767B" w:rsidRDefault="0044767B">
      <w:pPr>
        <w:rPr>
          <w:szCs w:val="24"/>
          <w:lang w:eastAsia="lt-LT"/>
        </w:rPr>
      </w:pPr>
    </w:p>
    <w:p w:rsidR="0044767B" w:rsidRDefault="004D009B">
      <w:pPr>
        <w:jc w:val="center"/>
        <w:rPr>
          <w:b/>
          <w:szCs w:val="24"/>
          <w:lang w:eastAsia="lt-LT"/>
        </w:rPr>
      </w:pPr>
      <w:r>
        <w:rPr>
          <w:b/>
          <w:szCs w:val="24"/>
          <w:lang w:eastAsia="lt-LT"/>
        </w:rPr>
        <w:t xml:space="preserve">PARAIŠKA </w:t>
      </w:r>
    </w:p>
    <w:p w:rsidR="0044767B" w:rsidRDefault="004D009B">
      <w:pPr>
        <w:jc w:val="center"/>
        <w:rPr>
          <w:b/>
          <w:szCs w:val="24"/>
          <w:lang w:eastAsia="lt-LT"/>
        </w:rPr>
      </w:pPr>
      <w:r>
        <w:rPr>
          <w:b/>
          <w:szCs w:val="24"/>
          <w:lang w:eastAsia="lt-LT"/>
        </w:rPr>
        <w:t>TARŠOS LEIDIMUI GAUTI (PAKEISTI)</w:t>
      </w:r>
    </w:p>
    <w:p w:rsidR="0044767B" w:rsidRDefault="0044767B">
      <w:pPr>
        <w:rPr>
          <w:szCs w:val="24"/>
          <w:lang w:eastAsia="lt-LT"/>
        </w:rPr>
      </w:pPr>
    </w:p>
    <w:p w:rsidR="0044767B" w:rsidRDefault="0044767B">
      <w:pPr>
        <w:rPr>
          <w:szCs w:val="24"/>
          <w:lang w:eastAsia="lt-LT"/>
        </w:rPr>
      </w:pPr>
    </w:p>
    <w:p w:rsidR="0044767B" w:rsidRDefault="004D009B">
      <w:pPr>
        <w:ind w:firstLine="3600"/>
        <w:rPr>
          <w:szCs w:val="24"/>
          <w:lang w:eastAsia="lt-LT"/>
        </w:rPr>
      </w:pPr>
      <w:r>
        <w:rPr>
          <w:szCs w:val="24"/>
          <w:lang w:eastAsia="lt-LT"/>
        </w:rPr>
        <w:t>[</w:t>
      </w:r>
      <w:r w:rsidR="00BD744F">
        <w:rPr>
          <w:szCs w:val="24"/>
          <w:lang w:eastAsia="lt-LT"/>
        </w:rPr>
        <w:t>1</w:t>
      </w:r>
      <w:r>
        <w:rPr>
          <w:szCs w:val="24"/>
          <w:lang w:eastAsia="lt-LT"/>
        </w:rPr>
        <w:t xml:space="preserve"> ] [</w:t>
      </w:r>
      <w:r w:rsidR="00BD744F">
        <w:rPr>
          <w:szCs w:val="24"/>
          <w:lang w:eastAsia="lt-LT"/>
        </w:rPr>
        <w:t>6</w:t>
      </w:r>
      <w:r>
        <w:rPr>
          <w:szCs w:val="24"/>
          <w:lang w:eastAsia="lt-LT"/>
        </w:rPr>
        <w:t xml:space="preserve"> ] [ </w:t>
      </w:r>
      <w:r w:rsidR="00BD744F">
        <w:rPr>
          <w:szCs w:val="24"/>
          <w:lang w:eastAsia="lt-LT"/>
        </w:rPr>
        <w:t>4</w:t>
      </w:r>
      <w:r>
        <w:rPr>
          <w:szCs w:val="24"/>
          <w:lang w:eastAsia="lt-LT"/>
        </w:rPr>
        <w:t xml:space="preserve">] [ </w:t>
      </w:r>
      <w:r w:rsidR="00BD744F">
        <w:rPr>
          <w:szCs w:val="24"/>
          <w:lang w:eastAsia="lt-LT"/>
        </w:rPr>
        <w:t>2</w:t>
      </w:r>
      <w:r>
        <w:rPr>
          <w:szCs w:val="24"/>
          <w:lang w:eastAsia="lt-LT"/>
        </w:rPr>
        <w:t xml:space="preserve">] [ </w:t>
      </w:r>
      <w:r w:rsidR="00BD744F">
        <w:rPr>
          <w:szCs w:val="24"/>
          <w:lang w:eastAsia="lt-LT"/>
        </w:rPr>
        <w:t>9</w:t>
      </w:r>
      <w:r>
        <w:rPr>
          <w:szCs w:val="24"/>
          <w:lang w:eastAsia="lt-LT"/>
        </w:rPr>
        <w:t xml:space="preserve">] [ </w:t>
      </w:r>
      <w:r w:rsidR="00BD744F">
        <w:rPr>
          <w:szCs w:val="24"/>
          <w:lang w:eastAsia="lt-LT"/>
        </w:rPr>
        <w:t>4</w:t>
      </w:r>
      <w:r>
        <w:rPr>
          <w:szCs w:val="24"/>
          <w:lang w:eastAsia="lt-LT"/>
        </w:rPr>
        <w:t>] [</w:t>
      </w:r>
      <w:r w:rsidR="00BD744F">
        <w:rPr>
          <w:szCs w:val="24"/>
          <w:lang w:eastAsia="lt-LT"/>
        </w:rPr>
        <w:t>8</w:t>
      </w:r>
      <w:r>
        <w:rPr>
          <w:szCs w:val="24"/>
          <w:lang w:eastAsia="lt-LT"/>
        </w:rPr>
        <w:t xml:space="preserve"> ] [</w:t>
      </w:r>
      <w:r w:rsidR="00BD744F">
        <w:rPr>
          <w:szCs w:val="24"/>
          <w:lang w:eastAsia="lt-LT"/>
        </w:rPr>
        <w:t>8</w:t>
      </w:r>
      <w:r>
        <w:rPr>
          <w:szCs w:val="24"/>
          <w:lang w:eastAsia="lt-LT"/>
        </w:rPr>
        <w:t xml:space="preserve"> ] [</w:t>
      </w:r>
      <w:r w:rsidR="00BD744F">
        <w:rPr>
          <w:szCs w:val="24"/>
          <w:lang w:eastAsia="lt-LT"/>
        </w:rPr>
        <w:t>2</w:t>
      </w:r>
      <w:r>
        <w:rPr>
          <w:szCs w:val="24"/>
          <w:lang w:eastAsia="lt-LT"/>
        </w:rPr>
        <w:t xml:space="preserve"> ]</w:t>
      </w:r>
    </w:p>
    <w:p w:rsidR="0044767B" w:rsidRDefault="004D009B">
      <w:pPr>
        <w:ind w:firstLine="3600"/>
        <w:rPr>
          <w:szCs w:val="24"/>
          <w:lang w:eastAsia="lt-LT"/>
        </w:rPr>
      </w:pPr>
      <w:r>
        <w:rPr>
          <w:szCs w:val="24"/>
          <w:lang w:eastAsia="lt-LT"/>
        </w:rPr>
        <w:t>(Juridinio asmens kodas)</w:t>
      </w:r>
    </w:p>
    <w:p w:rsidR="0044767B" w:rsidRDefault="0044767B">
      <w:pPr>
        <w:rPr>
          <w:szCs w:val="24"/>
          <w:lang w:eastAsia="lt-LT"/>
        </w:rPr>
      </w:pPr>
    </w:p>
    <w:p w:rsidR="00BD744F" w:rsidRPr="00BD744F" w:rsidRDefault="00BD744F" w:rsidP="00BD744F">
      <w:pPr>
        <w:rPr>
          <w:szCs w:val="24"/>
        </w:rPr>
      </w:pPr>
      <w:r w:rsidRPr="00DB2E88">
        <w:rPr>
          <w:szCs w:val="24"/>
        </w:rPr>
        <w:t>U</w:t>
      </w:r>
      <w:smartTag w:uri="urn:schemas-microsoft-com:office:smarttags" w:element="PersonName">
        <w:r w:rsidRPr="00DB2E88">
          <w:rPr>
            <w:szCs w:val="24"/>
          </w:rPr>
          <w:t>AB</w:t>
        </w:r>
      </w:smartTag>
      <w:r w:rsidRPr="00DB2E88">
        <w:rPr>
          <w:szCs w:val="24"/>
        </w:rPr>
        <w:t xml:space="preserve"> Kretingos šilumos tinklai</w:t>
      </w:r>
      <w:r>
        <w:rPr>
          <w:szCs w:val="24"/>
        </w:rPr>
        <w:t>;</w:t>
      </w:r>
      <w:r w:rsidRPr="00DB2E88">
        <w:rPr>
          <w:szCs w:val="24"/>
        </w:rPr>
        <w:t xml:space="preserve"> Žalioji g. 3, LT-97145, </w:t>
      </w:r>
      <w:r>
        <w:rPr>
          <w:szCs w:val="24"/>
        </w:rPr>
        <w:t xml:space="preserve">Kretinga; </w:t>
      </w:r>
      <w:r w:rsidRPr="00DB2E88">
        <w:rPr>
          <w:szCs w:val="24"/>
        </w:rPr>
        <w:t>tel.: 8-445-</w:t>
      </w:r>
      <w:r w:rsidRPr="00BD744F">
        <w:rPr>
          <w:szCs w:val="24"/>
        </w:rPr>
        <w:t xml:space="preserve">77701, faks.: </w:t>
      </w:r>
      <w:r w:rsidRPr="00BD744F">
        <w:rPr>
          <w:sz w:val="23"/>
        </w:rPr>
        <w:t xml:space="preserve">8 </w:t>
      </w:r>
      <w:r>
        <w:rPr>
          <w:sz w:val="23"/>
        </w:rPr>
        <w:t>-</w:t>
      </w:r>
      <w:r w:rsidRPr="00BD744F">
        <w:rPr>
          <w:sz w:val="23"/>
        </w:rPr>
        <w:t>445</w:t>
      </w:r>
      <w:r>
        <w:rPr>
          <w:sz w:val="23"/>
        </w:rPr>
        <w:t>-</w:t>
      </w:r>
      <w:r w:rsidRPr="00BD744F">
        <w:rPr>
          <w:sz w:val="23"/>
        </w:rPr>
        <w:t xml:space="preserve">77703, el. paštas: </w:t>
      </w:r>
      <w:hyperlink r:id="rId9" w:history="1">
        <w:r w:rsidRPr="007B1114">
          <w:rPr>
            <w:rStyle w:val="Hipersaitas"/>
            <w:sz w:val="23"/>
          </w:rPr>
          <w:t>info@kresiti.lt</w:t>
        </w:r>
      </w:hyperlink>
    </w:p>
    <w:p w:rsidR="00BD744F" w:rsidRDefault="00BD744F">
      <w:pPr>
        <w:pBdr>
          <w:bottom w:val="single" w:sz="12" w:space="1" w:color="auto"/>
        </w:pBdr>
        <w:rPr>
          <w:szCs w:val="24"/>
          <w:lang w:eastAsia="lt-LT"/>
        </w:rPr>
      </w:pPr>
    </w:p>
    <w:p w:rsidR="0044767B" w:rsidRDefault="004D009B">
      <w:pPr>
        <w:jc w:val="center"/>
        <w:rPr>
          <w:szCs w:val="24"/>
          <w:lang w:eastAsia="lt-LT"/>
        </w:rPr>
      </w:pPr>
      <w:r>
        <w:rPr>
          <w:szCs w:val="24"/>
          <w:lang w:eastAsia="lt-LT"/>
        </w:rPr>
        <w:t>(Veiklos vykdytojo, teikiančio paraišką, pavadinimas, adresas, telefono, fakso Nr., elektroninio pašto adresas)</w:t>
      </w:r>
    </w:p>
    <w:p w:rsidR="00BD744F" w:rsidRDefault="00BD744F" w:rsidP="00BD744F">
      <w:pPr>
        <w:rPr>
          <w:szCs w:val="24"/>
        </w:rPr>
      </w:pPr>
    </w:p>
    <w:p w:rsidR="00BD744F" w:rsidRPr="00BD744F" w:rsidRDefault="00BD744F" w:rsidP="00BD744F">
      <w:pPr>
        <w:rPr>
          <w:szCs w:val="24"/>
          <w:lang w:eastAsia="lt-LT"/>
        </w:rPr>
      </w:pPr>
      <w:r w:rsidRPr="00DB2E88">
        <w:rPr>
          <w:szCs w:val="24"/>
        </w:rPr>
        <w:t>U</w:t>
      </w:r>
      <w:smartTag w:uri="urn:schemas-microsoft-com:office:smarttags" w:element="PersonName">
        <w:r w:rsidRPr="00DB2E88">
          <w:rPr>
            <w:szCs w:val="24"/>
          </w:rPr>
          <w:t>AB</w:t>
        </w:r>
      </w:smartTag>
      <w:r w:rsidRPr="00DB2E88">
        <w:rPr>
          <w:szCs w:val="24"/>
        </w:rPr>
        <w:t xml:space="preserve"> Kretingos šilumos tinklai Katilinė Nr. 2, Melioratorių g. 10, LT-97137, Kretinga</w:t>
      </w:r>
    </w:p>
    <w:p w:rsidR="0044767B" w:rsidRDefault="0044767B">
      <w:pPr>
        <w:pBdr>
          <w:bottom w:val="single" w:sz="12" w:space="1" w:color="auto"/>
        </w:pBdr>
        <w:rPr>
          <w:szCs w:val="24"/>
          <w:lang w:eastAsia="lt-LT"/>
        </w:rPr>
      </w:pPr>
    </w:p>
    <w:p w:rsidR="0044767B" w:rsidRDefault="004D009B">
      <w:pPr>
        <w:jc w:val="center"/>
        <w:rPr>
          <w:szCs w:val="24"/>
          <w:lang w:eastAsia="lt-LT"/>
        </w:rPr>
      </w:pPr>
      <w:r>
        <w:rPr>
          <w:szCs w:val="24"/>
          <w:lang w:eastAsia="lt-LT"/>
        </w:rPr>
        <w:t>(ūkinės veiklos objekto pavadinimas, adresas)</w:t>
      </w:r>
    </w:p>
    <w:p w:rsidR="0044767B" w:rsidRDefault="00E65B8B" w:rsidP="00E65B8B">
      <w:pPr>
        <w:jc w:val="both"/>
        <w:rPr>
          <w:szCs w:val="24"/>
        </w:rPr>
      </w:pPr>
      <w:r>
        <w:rPr>
          <w:szCs w:val="24"/>
        </w:rPr>
        <w:t>2.1. N</w:t>
      </w:r>
      <w:r w:rsidR="00BD744F" w:rsidRPr="00BD744F">
        <w:rPr>
          <w:szCs w:val="24"/>
        </w:rPr>
        <w:t>audojamas kurą deginantis įrenginys, kurio vardinė (nominali) šiluminė galia lygi arba didesnė negu 1 MW, bet nesiekia 50 MW</w:t>
      </w:r>
      <w:r>
        <w:rPr>
          <w:szCs w:val="24"/>
        </w:rPr>
        <w:t xml:space="preserve"> </w:t>
      </w:r>
      <w:r w:rsidRPr="00E65B8B">
        <w:rPr>
          <w:szCs w:val="24"/>
        </w:rPr>
        <w:t>ir kuris patenka į Išmetamų teršalų iš vidutinių kurą deginančių įrenginių normų</w:t>
      </w:r>
      <w:r w:rsidR="00BD744F">
        <w:rPr>
          <w:szCs w:val="24"/>
        </w:rPr>
        <w:t>;</w:t>
      </w:r>
    </w:p>
    <w:p w:rsidR="00BD744F" w:rsidRDefault="00BD744F" w:rsidP="00E65B8B">
      <w:pPr>
        <w:jc w:val="both"/>
        <w:rPr>
          <w:szCs w:val="24"/>
        </w:rPr>
      </w:pPr>
      <w:r>
        <w:rPr>
          <w:szCs w:val="24"/>
        </w:rPr>
        <w:t xml:space="preserve">5. </w:t>
      </w:r>
      <w:r w:rsidRPr="00BD744F">
        <w:rPr>
          <w:szCs w:val="24"/>
        </w:rPr>
        <w:t>Naudojamas kurą deginantis įrenginys, kurio nominalus šiluminis našumas didesnis negu 20 MW, bet nesiekia 50 MW (išskyrus įrenginius, skirtus pavojingoms arba komunalinėms atliekoms deginti).</w:t>
      </w:r>
    </w:p>
    <w:p w:rsidR="0044767B" w:rsidRDefault="0044767B">
      <w:pPr>
        <w:pBdr>
          <w:bottom w:val="single" w:sz="12" w:space="1" w:color="auto"/>
        </w:pBdr>
        <w:rPr>
          <w:szCs w:val="24"/>
          <w:lang w:eastAsia="lt-LT"/>
        </w:rPr>
      </w:pPr>
    </w:p>
    <w:p w:rsidR="0044767B" w:rsidRDefault="004D009B">
      <w:pPr>
        <w:jc w:val="center"/>
        <w:rPr>
          <w:szCs w:val="24"/>
          <w:lang w:eastAsia="lt-LT"/>
        </w:rPr>
      </w:pPr>
      <w:r>
        <w:rPr>
          <w:szCs w:val="24"/>
          <w:lang w:eastAsia="lt-LT"/>
        </w:rPr>
        <w:t>(nurodoma, kokius kriterijus pagal Taisyklių 1 priedą atitinka įrenginys)</w:t>
      </w:r>
    </w:p>
    <w:p w:rsidR="00BD744F" w:rsidRDefault="00BD744F" w:rsidP="00BD744F">
      <w:pPr>
        <w:rPr>
          <w:szCs w:val="24"/>
        </w:rPr>
      </w:pPr>
    </w:p>
    <w:p w:rsidR="00BD744F" w:rsidRPr="00BD744F" w:rsidRDefault="00BD744F" w:rsidP="00BD744F">
      <w:pPr>
        <w:rPr>
          <w:szCs w:val="24"/>
        </w:rPr>
      </w:pPr>
      <w:smartTag w:uri="urn:schemas-microsoft-com:office:smarttags" w:element="PersonName">
        <w:r w:rsidRPr="00DB2E88">
          <w:rPr>
            <w:szCs w:val="24"/>
          </w:rPr>
          <w:t>Aidas</w:t>
        </w:r>
      </w:smartTag>
      <w:r w:rsidRPr="00DB2E88">
        <w:rPr>
          <w:szCs w:val="24"/>
        </w:rPr>
        <w:t xml:space="preserve"> Keblys, Direktoriaus pavaduotojas gamybai, tel.: 8-445-77701, </w:t>
      </w:r>
      <w:proofErr w:type="spellStart"/>
      <w:r w:rsidRPr="00DB2E88">
        <w:rPr>
          <w:szCs w:val="24"/>
        </w:rPr>
        <w:t>mob</w:t>
      </w:r>
      <w:r>
        <w:rPr>
          <w:szCs w:val="24"/>
        </w:rPr>
        <w:t>il</w:t>
      </w:r>
      <w:proofErr w:type="spellEnd"/>
      <w:r w:rsidRPr="00DB2E88">
        <w:rPr>
          <w:szCs w:val="24"/>
        </w:rPr>
        <w:t xml:space="preserve">.: </w:t>
      </w:r>
      <w:r w:rsidRPr="00DB2E88">
        <w:rPr>
          <w:sz w:val="23"/>
        </w:rPr>
        <w:t xml:space="preserve">8 </w:t>
      </w:r>
      <w:r>
        <w:rPr>
          <w:sz w:val="23"/>
        </w:rPr>
        <w:t>-</w:t>
      </w:r>
      <w:r w:rsidRPr="00DB2E88">
        <w:rPr>
          <w:sz w:val="23"/>
        </w:rPr>
        <w:t>687</w:t>
      </w:r>
      <w:r>
        <w:rPr>
          <w:sz w:val="23"/>
        </w:rPr>
        <w:t>-</w:t>
      </w:r>
      <w:r w:rsidRPr="00DB2E88">
        <w:rPr>
          <w:sz w:val="23"/>
        </w:rPr>
        <w:t xml:space="preserve"> 44036, el. </w:t>
      </w:r>
      <w:r w:rsidRPr="00BD744F">
        <w:rPr>
          <w:sz w:val="23"/>
        </w:rPr>
        <w:t xml:space="preserve">paštas: </w:t>
      </w:r>
      <w:hyperlink r:id="rId10" w:history="1">
        <w:r w:rsidRPr="007B1114">
          <w:rPr>
            <w:rStyle w:val="Hipersaitas"/>
            <w:sz w:val="23"/>
          </w:rPr>
          <w:t>aidas@kresiti.lt</w:t>
        </w:r>
      </w:hyperlink>
    </w:p>
    <w:p w:rsidR="00BD744F" w:rsidRDefault="00BD744F">
      <w:pPr>
        <w:pBdr>
          <w:bottom w:val="single" w:sz="12" w:space="1" w:color="auto"/>
        </w:pBdr>
        <w:rPr>
          <w:szCs w:val="24"/>
          <w:lang w:eastAsia="lt-LT"/>
        </w:rPr>
      </w:pPr>
    </w:p>
    <w:p w:rsidR="0044767B" w:rsidRDefault="004D009B">
      <w:pPr>
        <w:jc w:val="center"/>
        <w:rPr>
          <w:szCs w:val="24"/>
          <w:lang w:eastAsia="lt-LT"/>
        </w:rPr>
      </w:pPr>
      <w:r>
        <w:rPr>
          <w:szCs w:val="24"/>
          <w:lang w:eastAsia="lt-LT"/>
        </w:rPr>
        <w:t>(kontaktinio asmens duomenys, telefono, fakso Nr., el. pašto adresas)</w:t>
      </w:r>
    </w:p>
    <w:p w:rsidR="0044767B" w:rsidRDefault="0044767B">
      <w:pPr>
        <w:jc w:val="center"/>
        <w:rPr>
          <w:szCs w:val="24"/>
          <w:lang w:eastAsia="lt-LT"/>
        </w:rPr>
      </w:pPr>
    </w:p>
    <w:p w:rsidR="0044767B" w:rsidRDefault="0044767B">
      <w:pPr>
        <w:jc w:val="center"/>
        <w:rPr>
          <w:szCs w:val="24"/>
          <w:lang w:eastAsia="lt-LT"/>
        </w:rPr>
      </w:pPr>
    </w:p>
    <w:p w:rsidR="0044767B" w:rsidRDefault="0044767B">
      <w:pPr>
        <w:jc w:val="center"/>
        <w:rPr>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BD744F" w:rsidRDefault="00BD744F">
      <w:pPr>
        <w:ind w:left="2016" w:hanging="2016"/>
        <w:jc w:val="center"/>
        <w:rPr>
          <w:rFonts w:ascii="Times New Roman Bold" w:hAnsi="Times New Roman Bold"/>
          <w:b/>
          <w:caps/>
          <w:szCs w:val="24"/>
          <w:lang w:eastAsia="lt-LT"/>
        </w:rPr>
      </w:pPr>
    </w:p>
    <w:p w:rsidR="0044767B" w:rsidRDefault="004D009B" w:rsidP="00192AE8">
      <w:pPr>
        <w:spacing w:after="120"/>
        <w:ind w:left="2019" w:hanging="2019"/>
        <w:jc w:val="center"/>
        <w:rPr>
          <w:b/>
          <w:szCs w:val="24"/>
          <w:lang w:eastAsia="lt-LT"/>
        </w:rPr>
      </w:pPr>
      <w:r>
        <w:rPr>
          <w:rFonts w:ascii="Times New Roman Bold" w:hAnsi="Times New Roman Bold"/>
          <w:b/>
          <w:caps/>
          <w:szCs w:val="24"/>
          <w:lang w:eastAsia="lt-LT"/>
        </w:rPr>
        <w:lastRenderedPageBreak/>
        <w:t>BendroJI PARAIŠKOS DALIS</w:t>
      </w:r>
    </w:p>
    <w:p w:rsidR="0044767B" w:rsidRPr="00192AE8" w:rsidRDefault="00192AE8" w:rsidP="00192AE8">
      <w:pPr>
        <w:spacing w:line="312" w:lineRule="auto"/>
        <w:ind w:firstLine="567"/>
        <w:rPr>
          <w:b/>
          <w:color w:val="000000"/>
          <w:szCs w:val="24"/>
          <w:lang w:eastAsia="lt-LT"/>
        </w:rPr>
      </w:pPr>
      <w:r>
        <w:rPr>
          <w:b/>
          <w:color w:val="000000"/>
          <w:szCs w:val="24"/>
          <w:lang w:eastAsia="lt-LT"/>
        </w:rPr>
        <w:t>V</w:t>
      </w:r>
      <w:r w:rsidRPr="00192AE8">
        <w:rPr>
          <w:b/>
          <w:color w:val="000000"/>
          <w:szCs w:val="24"/>
          <w:lang w:eastAsia="lt-LT"/>
        </w:rPr>
        <w:t>eiklos vykdytojo pavadinimas, juridinio asmens kodas, buveinės adresas, kontaktinio asmens duomenys, ūkinės veiklos objekto pavadinimas ir adresas</w:t>
      </w:r>
    </w:p>
    <w:p w:rsidR="00192AE8" w:rsidRDefault="00192AE8" w:rsidP="00192AE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rStyle w:val="Hipersaitas"/>
          <w:sz w:val="22"/>
          <w:szCs w:val="22"/>
        </w:rPr>
      </w:pPr>
      <w:r w:rsidRPr="00192AE8">
        <w:rPr>
          <w:color w:val="000000"/>
          <w:sz w:val="22"/>
          <w:szCs w:val="22"/>
          <w:lang w:eastAsia="lt-LT"/>
        </w:rPr>
        <w:t xml:space="preserve">Veiklos vykdytojo pavadinimas </w:t>
      </w:r>
      <w:r>
        <w:rPr>
          <w:color w:val="000000"/>
          <w:sz w:val="22"/>
          <w:szCs w:val="22"/>
          <w:lang w:eastAsia="lt-LT"/>
        </w:rPr>
        <w:t xml:space="preserve"> </w:t>
      </w:r>
      <w:r w:rsidRPr="00F25BA0">
        <w:rPr>
          <w:color w:val="000000"/>
          <w:sz w:val="22"/>
          <w:szCs w:val="22"/>
          <w:lang w:eastAsia="lt-LT"/>
        </w:rPr>
        <w:t>–</w:t>
      </w:r>
      <w:r>
        <w:rPr>
          <w:color w:val="000000"/>
          <w:sz w:val="22"/>
          <w:szCs w:val="22"/>
          <w:lang w:eastAsia="lt-LT"/>
        </w:rPr>
        <w:t xml:space="preserve"> </w:t>
      </w:r>
      <w:r w:rsidRPr="00192AE8">
        <w:rPr>
          <w:color w:val="000000"/>
          <w:sz w:val="22"/>
          <w:szCs w:val="22"/>
          <w:lang w:eastAsia="lt-LT"/>
        </w:rPr>
        <w:t>UAB Kretingos šilumos tinklai</w:t>
      </w:r>
      <w:r>
        <w:rPr>
          <w:color w:val="000000"/>
          <w:sz w:val="22"/>
          <w:szCs w:val="22"/>
          <w:lang w:eastAsia="lt-LT"/>
        </w:rPr>
        <w:t xml:space="preserve">, juridinio asmens kodas </w:t>
      </w:r>
      <w:r w:rsidRPr="00F25BA0">
        <w:rPr>
          <w:color w:val="000000"/>
          <w:sz w:val="22"/>
          <w:szCs w:val="22"/>
          <w:lang w:eastAsia="lt-LT"/>
        </w:rPr>
        <w:t xml:space="preserve">– </w:t>
      </w:r>
      <w:r>
        <w:rPr>
          <w:color w:val="000000"/>
          <w:sz w:val="22"/>
          <w:szCs w:val="22"/>
          <w:lang w:eastAsia="lt-LT"/>
        </w:rPr>
        <w:t xml:space="preserve">164294882, buveinės adresas </w:t>
      </w:r>
      <w:r w:rsidRPr="00F25BA0">
        <w:rPr>
          <w:color w:val="000000"/>
          <w:sz w:val="22"/>
          <w:szCs w:val="22"/>
          <w:lang w:eastAsia="lt-LT"/>
        </w:rPr>
        <w:t>–</w:t>
      </w:r>
      <w:r>
        <w:rPr>
          <w:color w:val="000000"/>
          <w:sz w:val="22"/>
          <w:szCs w:val="22"/>
          <w:lang w:eastAsia="lt-LT"/>
        </w:rPr>
        <w:t xml:space="preserve"> Žalioji g. 3, LT-97145, Kretinga, kontaktinio asmens duomenys: Aidas Keblys, d</w:t>
      </w:r>
      <w:r w:rsidRPr="00192AE8">
        <w:rPr>
          <w:color w:val="000000"/>
          <w:sz w:val="22"/>
          <w:szCs w:val="22"/>
          <w:lang w:eastAsia="lt-LT"/>
        </w:rPr>
        <w:t xml:space="preserve">irektoriaus pavaduotojas gamybai, </w:t>
      </w:r>
      <w:r w:rsidRPr="00192AE8">
        <w:rPr>
          <w:sz w:val="22"/>
          <w:szCs w:val="22"/>
        </w:rPr>
        <w:t xml:space="preserve">tel.: 8-445-77701, </w:t>
      </w:r>
      <w:proofErr w:type="spellStart"/>
      <w:r w:rsidRPr="00192AE8">
        <w:rPr>
          <w:sz w:val="22"/>
          <w:szCs w:val="22"/>
        </w:rPr>
        <w:t>mobil</w:t>
      </w:r>
      <w:proofErr w:type="spellEnd"/>
      <w:r w:rsidRPr="00192AE8">
        <w:rPr>
          <w:sz w:val="22"/>
          <w:szCs w:val="22"/>
        </w:rPr>
        <w:t xml:space="preserve">.: 8 -687- 44036, el. paštas: </w:t>
      </w:r>
      <w:hyperlink r:id="rId11" w:history="1">
        <w:r w:rsidRPr="00192AE8">
          <w:rPr>
            <w:rStyle w:val="Hipersaitas"/>
            <w:sz w:val="22"/>
            <w:szCs w:val="22"/>
          </w:rPr>
          <w:t>aidas@kresiti.lt</w:t>
        </w:r>
      </w:hyperlink>
      <w:r>
        <w:rPr>
          <w:rStyle w:val="Hipersaitas"/>
          <w:sz w:val="22"/>
          <w:szCs w:val="22"/>
        </w:rPr>
        <w:t xml:space="preserve">. </w:t>
      </w:r>
    </w:p>
    <w:p w:rsidR="00192AE8" w:rsidRPr="00192AE8" w:rsidRDefault="00192AE8" w:rsidP="00192AE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192AE8">
        <w:rPr>
          <w:color w:val="000000"/>
          <w:sz w:val="22"/>
          <w:szCs w:val="22"/>
          <w:lang w:eastAsia="lt-LT"/>
        </w:rPr>
        <w:t xml:space="preserve">Ūkinės veiklos objekto pavadinimas – UAB Kretingos šilumos tinklai Katilinėje Nr.2, adresas - </w:t>
      </w:r>
      <w:r w:rsidRPr="00192AE8">
        <w:rPr>
          <w:sz w:val="22"/>
          <w:szCs w:val="22"/>
        </w:rPr>
        <w:t>Melioratorių g. 10, LT-97137, Kretinga</w:t>
      </w:r>
      <w:r>
        <w:rPr>
          <w:sz w:val="22"/>
          <w:szCs w:val="22"/>
        </w:rPr>
        <w:t>.</w:t>
      </w:r>
    </w:p>
    <w:p w:rsidR="0044767B" w:rsidRDefault="001B75C3" w:rsidP="00192AE8">
      <w:pPr>
        <w:spacing w:before="120" w:after="120"/>
        <w:ind w:firstLine="567"/>
        <w:rPr>
          <w:b/>
          <w:color w:val="000000"/>
          <w:szCs w:val="24"/>
          <w:lang w:eastAsia="lt-LT"/>
        </w:rPr>
      </w:pPr>
      <w:r w:rsidRPr="001B75C3">
        <w:rPr>
          <w:b/>
          <w:color w:val="000000"/>
          <w:szCs w:val="24"/>
          <w:lang w:eastAsia="lt-LT"/>
        </w:rPr>
        <w:t>Trumpa aprašomojo pobūdžio informacija</w:t>
      </w:r>
    </w:p>
    <w:p w:rsidR="00F14452" w:rsidRDefault="00F14452" w:rsidP="00F14452">
      <w:pPr>
        <w:jc w:val="both"/>
        <w:rPr>
          <w:sz w:val="22"/>
          <w:szCs w:val="22"/>
        </w:rPr>
      </w:pPr>
    </w:p>
    <w:p w:rsidR="00F14452" w:rsidRPr="00F25BA0" w:rsidRDefault="00F14452"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UAB Kretingos šilumos tinklai Katilinėje Nr.2 (toliau – Katilinė Nr.2) vykdomos sekančios veiklos:</w:t>
      </w:r>
    </w:p>
    <w:p w:rsidR="00F14452" w:rsidRPr="00F25BA0" w:rsidRDefault="00F14452" w:rsidP="00F25BA0">
      <w:pPr>
        <w:numPr>
          <w:ilvl w:val="0"/>
          <w:numId w:val="5"/>
        </w:numPr>
        <w:suppressAutoHyphens/>
        <w:adjustRightInd w:val="0"/>
        <w:spacing w:line="312" w:lineRule="auto"/>
        <w:jc w:val="both"/>
        <w:textAlignment w:val="baseline"/>
        <w:rPr>
          <w:sz w:val="22"/>
          <w:szCs w:val="22"/>
        </w:rPr>
      </w:pPr>
      <w:r w:rsidRPr="00F25BA0">
        <w:rPr>
          <w:sz w:val="22"/>
          <w:szCs w:val="22"/>
        </w:rPr>
        <w:t>šilumos energijos gamyba, vandens šildymo katiluose</w:t>
      </w:r>
      <w:r w:rsidR="004E1EA9" w:rsidRPr="00F25BA0">
        <w:rPr>
          <w:sz w:val="22"/>
          <w:szCs w:val="22"/>
        </w:rPr>
        <w:t xml:space="preserve"> (VŠK)</w:t>
      </w:r>
      <w:r w:rsidRPr="00F25BA0">
        <w:rPr>
          <w:sz w:val="22"/>
          <w:szCs w:val="22"/>
        </w:rPr>
        <w:t xml:space="preserve"> deginant biokurą ir dujas;</w:t>
      </w:r>
    </w:p>
    <w:p w:rsidR="00F14452" w:rsidRPr="00F25BA0" w:rsidRDefault="00ED3F74" w:rsidP="00F25BA0">
      <w:pPr>
        <w:numPr>
          <w:ilvl w:val="0"/>
          <w:numId w:val="5"/>
        </w:numPr>
        <w:suppressAutoHyphens/>
        <w:adjustRightInd w:val="0"/>
        <w:spacing w:line="312" w:lineRule="auto"/>
        <w:jc w:val="both"/>
        <w:textAlignment w:val="baseline"/>
        <w:rPr>
          <w:sz w:val="22"/>
          <w:szCs w:val="22"/>
        </w:rPr>
      </w:pPr>
      <w:r>
        <w:rPr>
          <w:sz w:val="22"/>
          <w:szCs w:val="22"/>
        </w:rPr>
        <w:t>biokuro sandėliavimas</w:t>
      </w:r>
      <w:r w:rsidR="00F14452" w:rsidRPr="00F25BA0">
        <w:rPr>
          <w:sz w:val="22"/>
          <w:szCs w:val="22"/>
        </w:rPr>
        <w:t>.</w:t>
      </w:r>
    </w:p>
    <w:p w:rsidR="00F14452" w:rsidRPr="00F25BA0" w:rsidRDefault="00F14452"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 xml:space="preserve">Gaminamos šilumos energijos paskirtys: </w:t>
      </w:r>
    </w:p>
    <w:p w:rsidR="00F14452" w:rsidRPr="00F25BA0" w:rsidRDefault="00F14452" w:rsidP="00F25BA0">
      <w:pPr>
        <w:numPr>
          <w:ilvl w:val="0"/>
          <w:numId w:val="4"/>
        </w:numPr>
        <w:suppressAutoHyphens/>
        <w:adjustRightInd w:val="0"/>
        <w:spacing w:line="312" w:lineRule="auto"/>
        <w:jc w:val="both"/>
        <w:textAlignment w:val="baseline"/>
        <w:rPr>
          <w:sz w:val="22"/>
          <w:szCs w:val="22"/>
        </w:rPr>
      </w:pPr>
      <w:r w:rsidRPr="00F25BA0">
        <w:rPr>
          <w:sz w:val="22"/>
          <w:szCs w:val="22"/>
        </w:rPr>
        <w:t>Kretingos mesto gyventojų bei biudžetinių įstaigų patalpų šildymas (šildymo sezono metu)</w:t>
      </w:r>
      <w:r w:rsidR="004E1EA9" w:rsidRPr="00F25BA0">
        <w:rPr>
          <w:sz w:val="22"/>
          <w:szCs w:val="22"/>
        </w:rPr>
        <w:t>;</w:t>
      </w:r>
      <w:r w:rsidRPr="00F25BA0">
        <w:rPr>
          <w:sz w:val="22"/>
          <w:szCs w:val="22"/>
        </w:rPr>
        <w:t xml:space="preserve"> </w:t>
      </w:r>
    </w:p>
    <w:p w:rsidR="00F14452" w:rsidRPr="00F25BA0" w:rsidRDefault="004E1EA9" w:rsidP="00F25BA0">
      <w:pPr>
        <w:numPr>
          <w:ilvl w:val="0"/>
          <w:numId w:val="4"/>
        </w:numPr>
        <w:suppressAutoHyphens/>
        <w:adjustRightInd w:val="0"/>
        <w:spacing w:line="312" w:lineRule="auto"/>
        <w:jc w:val="both"/>
        <w:textAlignment w:val="baseline"/>
        <w:rPr>
          <w:sz w:val="22"/>
          <w:szCs w:val="22"/>
        </w:rPr>
      </w:pPr>
      <w:r w:rsidRPr="00F25BA0">
        <w:rPr>
          <w:sz w:val="22"/>
          <w:szCs w:val="22"/>
        </w:rPr>
        <w:t>k</w:t>
      </w:r>
      <w:r w:rsidR="00F14452" w:rsidRPr="00F25BA0">
        <w:rPr>
          <w:sz w:val="22"/>
          <w:szCs w:val="22"/>
        </w:rPr>
        <w:t>aršto vandens paruošimas (ištisus metus)</w:t>
      </w:r>
      <w:r w:rsidRPr="00F25BA0">
        <w:rPr>
          <w:sz w:val="22"/>
          <w:szCs w:val="22"/>
        </w:rPr>
        <w:t>.</w:t>
      </w:r>
      <w:r w:rsidR="00F14452" w:rsidRPr="00F25BA0">
        <w:rPr>
          <w:sz w:val="22"/>
          <w:szCs w:val="22"/>
        </w:rPr>
        <w:t xml:space="preserve"> </w:t>
      </w:r>
    </w:p>
    <w:p w:rsidR="00F415BD" w:rsidRDefault="003376E9"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spacing w:val="-3"/>
          <w:sz w:val="22"/>
          <w:szCs w:val="22"/>
        </w:rPr>
      </w:pPr>
      <w:r w:rsidRPr="00F25BA0">
        <w:rPr>
          <w:color w:val="000000"/>
          <w:sz w:val="22"/>
          <w:szCs w:val="22"/>
          <w:lang w:eastAsia="lt-LT"/>
        </w:rPr>
        <w:t>Iki šio</w:t>
      </w:r>
      <w:r w:rsidR="00831288" w:rsidRPr="00F25BA0">
        <w:rPr>
          <w:color w:val="000000"/>
          <w:sz w:val="22"/>
          <w:szCs w:val="22"/>
          <w:lang w:eastAsia="lt-LT"/>
        </w:rPr>
        <w:t>l</w:t>
      </w:r>
      <w:r w:rsidRPr="00F25BA0">
        <w:rPr>
          <w:color w:val="000000"/>
          <w:sz w:val="22"/>
          <w:szCs w:val="22"/>
          <w:lang w:eastAsia="lt-LT"/>
        </w:rPr>
        <w:t xml:space="preserve"> Katilinė Nr.2 veikė pagal TIPK leidimą Nr. (11.2)-34-21/2005, kuris paskutinį kartą buvo atnaujintas 2012-05-17</w:t>
      </w:r>
      <w:r w:rsidR="004E1EA9" w:rsidRPr="00F25BA0">
        <w:rPr>
          <w:color w:val="000000"/>
          <w:sz w:val="22"/>
          <w:szCs w:val="22"/>
          <w:lang w:eastAsia="lt-LT"/>
        </w:rPr>
        <w:t xml:space="preserve">. </w:t>
      </w:r>
      <w:r w:rsidR="00F415BD">
        <w:rPr>
          <w:spacing w:val="-3"/>
          <w:sz w:val="22"/>
          <w:szCs w:val="22"/>
        </w:rPr>
        <w:t>Katilinės Nr.2 Žemės sklypo (16693 m</w:t>
      </w:r>
      <w:r w:rsidR="00F415BD" w:rsidRPr="00F415BD">
        <w:rPr>
          <w:spacing w:val="-3"/>
          <w:sz w:val="22"/>
          <w:szCs w:val="22"/>
          <w:vertAlign w:val="superscript"/>
        </w:rPr>
        <w:t>2</w:t>
      </w:r>
      <w:r w:rsidR="00F415BD">
        <w:rPr>
          <w:spacing w:val="-3"/>
          <w:sz w:val="22"/>
          <w:szCs w:val="22"/>
        </w:rPr>
        <w:t xml:space="preserve">) planas pateiktas </w:t>
      </w:r>
      <w:r w:rsidR="00F415BD">
        <w:rPr>
          <w:color w:val="00B0F0"/>
          <w:spacing w:val="-3"/>
          <w:sz w:val="22"/>
          <w:szCs w:val="22"/>
        </w:rPr>
        <w:t>1</w:t>
      </w:r>
      <w:r w:rsidR="00F415BD" w:rsidRPr="00F415BD">
        <w:rPr>
          <w:color w:val="00B0F0"/>
          <w:spacing w:val="-3"/>
          <w:sz w:val="22"/>
          <w:szCs w:val="22"/>
        </w:rPr>
        <w:t xml:space="preserve"> priede</w:t>
      </w:r>
      <w:r w:rsidR="00F415BD">
        <w:rPr>
          <w:spacing w:val="-3"/>
          <w:sz w:val="22"/>
          <w:szCs w:val="22"/>
        </w:rPr>
        <w:t>.</w:t>
      </w:r>
    </w:p>
    <w:p w:rsidR="00831288" w:rsidRPr="00F25BA0" w:rsidRDefault="00831288"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spacing w:val="-3"/>
          <w:sz w:val="22"/>
          <w:szCs w:val="22"/>
        </w:rPr>
        <w:t xml:space="preserve">Katilinėje Nr.2 </w:t>
      </w:r>
      <w:r w:rsidR="00ED3F74">
        <w:rPr>
          <w:spacing w:val="-3"/>
          <w:sz w:val="22"/>
          <w:szCs w:val="22"/>
        </w:rPr>
        <w:t>biokuras kūrenamas nuo</w:t>
      </w:r>
      <w:r w:rsidRPr="00F25BA0">
        <w:rPr>
          <w:spacing w:val="-3"/>
          <w:sz w:val="22"/>
          <w:szCs w:val="22"/>
        </w:rPr>
        <w:t xml:space="preserve"> 2001 m. </w:t>
      </w:r>
      <w:r w:rsidR="00ED3F74">
        <w:rPr>
          <w:spacing w:val="-3"/>
          <w:sz w:val="22"/>
          <w:szCs w:val="22"/>
        </w:rPr>
        <w:t>Tuo metu šiam tikslui</w:t>
      </w:r>
      <w:r w:rsidRPr="00F25BA0">
        <w:rPr>
          <w:spacing w:val="-3"/>
          <w:sz w:val="22"/>
          <w:szCs w:val="22"/>
        </w:rPr>
        <w:t xml:space="preserve"> buvo praplėstas katilinės pastatas ir pastatytas biokuro sandėlis. Nuo 2006 m., diegiant taršos prevencijos ir atliekų mažinimo priemones, katilinėje atlikti modernizavimo darbai, rekonstruojant biokuro katilus bei, tokiu būdu, išplečiant biokuro vartojimą. Vienas iš pagrindinių modernizavimo etapu buvo</w:t>
      </w:r>
      <w:r w:rsidRPr="00F25BA0">
        <w:rPr>
          <w:color w:val="000000"/>
          <w:sz w:val="22"/>
          <w:szCs w:val="22"/>
          <w:lang w:eastAsia="lt-LT"/>
        </w:rPr>
        <w:t xml:space="preserve"> UAB Kretingos šilumos tinklai </w:t>
      </w:r>
      <w:r w:rsidRPr="00F25BA0">
        <w:rPr>
          <w:spacing w:val="-3"/>
          <w:sz w:val="22"/>
          <w:szCs w:val="22"/>
        </w:rPr>
        <w:t>Katilinės Nr.2 ir Katilinės Nr.1 šilumos tinkl</w:t>
      </w:r>
      <w:r w:rsidR="00ED3F74">
        <w:rPr>
          <w:spacing w:val="-3"/>
          <w:sz w:val="22"/>
          <w:szCs w:val="22"/>
        </w:rPr>
        <w:t>ų</w:t>
      </w:r>
      <w:r w:rsidRPr="00F25BA0">
        <w:rPr>
          <w:spacing w:val="-3"/>
          <w:sz w:val="22"/>
          <w:szCs w:val="22"/>
        </w:rPr>
        <w:t xml:space="preserve"> sujungimas. Atlikus modernizavimo darbus, </w:t>
      </w:r>
      <w:r w:rsidRPr="00F25BA0">
        <w:rPr>
          <w:color w:val="000000"/>
          <w:sz w:val="22"/>
          <w:szCs w:val="22"/>
          <w:lang w:eastAsia="lt-LT"/>
        </w:rPr>
        <w:t xml:space="preserve">UAB Kretingos šilumos tinklai </w:t>
      </w:r>
      <w:r w:rsidRPr="00F25BA0">
        <w:rPr>
          <w:spacing w:val="-3"/>
          <w:sz w:val="22"/>
          <w:szCs w:val="22"/>
        </w:rPr>
        <w:t>Katilinė Nr.1, esanti adresu Žalioj g. 1, Kretinga veikia tik rezerviniu atveju.</w:t>
      </w:r>
    </w:p>
    <w:p w:rsidR="00831288" w:rsidRPr="00F25BA0" w:rsidRDefault="00831288"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 xml:space="preserve">Katilinėje Nr.2 </w:t>
      </w:r>
      <w:r w:rsidR="00ED3F74">
        <w:rPr>
          <w:color w:val="000000"/>
          <w:sz w:val="22"/>
          <w:szCs w:val="22"/>
          <w:lang w:eastAsia="lt-LT"/>
        </w:rPr>
        <w:t>p</w:t>
      </w:r>
      <w:r w:rsidR="00ED3F74" w:rsidRPr="00F25BA0">
        <w:rPr>
          <w:color w:val="000000"/>
          <w:sz w:val="22"/>
          <w:szCs w:val="22"/>
          <w:lang w:eastAsia="lt-LT"/>
        </w:rPr>
        <w:t xml:space="preserve">er metus </w:t>
      </w:r>
      <w:r w:rsidR="00ED3F74">
        <w:rPr>
          <w:color w:val="000000"/>
          <w:sz w:val="22"/>
          <w:szCs w:val="22"/>
          <w:lang w:eastAsia="lt-LT"/>
        </w:rPr>
        <w:t>paminama</w:t>
      </w:r>
      <w:r w:rsidRPr="00F25BA0">
        <w:rPr>
          <w:color w:val="000000"/>
          <w:sz w:val="22"/>
          <w:szCs w:val="22"/>
          <w:lang w:eastAsia="lt-LT"/>
        </w:rPr>
        <w:t xml:space="preserve"> iki 40 000 </w:t>
      </w:r>
      <w:proofErr w:type="spellStart"/>
      <w:r w:rsidRPr="00F25BA0">
        <w:rPr>
          <w:color w:val="000000"/>
          <w:sz w:val="22"/>
          <w:szCs w:val="22"/>
          <w:lang w:eastAsia="lt-LT"/>
        </w:rPr>
        <w:t>MWh</w:t>
      </w:r>
      <w:proofErr w:type="spellEnd"/>
      <w:r w:rsidRPr="00F25BA0">
        <w:rPr>
          <w:color w:val="000000"/>
          <w:sz w:val="22"/>
          <w:szCs w:val="22"/>
          <w:lang w:eastAsia="lt-LT"/>
        </w:rPr>
        <w:t xml:space="preserve"> šiluminės energijos. Šiam tikslui gali būti sudeginta iki 21 tūkst. t biokuro. Rezervinio kuro – gamtinių dujų sąnaudos – iki 100 tūkst. nm</w:t>
      </w:r>
      <w:r w:rsidRPr="00F25BA0">
        <w:rPr>
          <w:color w:val="000000"/>
          <w:sz w:val="22"/>
          <w:szCs w:val="22"/>
          <w:vertAlign w:val="superscript"/>
          <w:lang w:eastAsia="lt-LT"/>
        </w:rPr>
        <w:t>3</w:t>
      </w:r>
      <w:r w:rsidRPr="00F25BA0">
        <w:rPr>
          <w:color w:val="000000"/>
          <w:sz w:val="22"/>
          <w:szCs w:val="22"/>
          <w:lang w:eastAsia="lt-LT"/>
        </w:rPr>
        <w:t>/m.</w:t>
      </w:r>
      <w:r w:rsidR="00ED3F74">
        <w:rPr>
          <w:color w:val="000000"/>
          <w:sz w:val="22"/>
          <w:szCs w:val="22"/>
          <w:lang w:eastAsia="lt-LT"/>
        </w:rPr>
        <w:t xml:space="preserve"> (š</w:t>
      </w:r>
      <w:r w:rsidRPr="00F25BA0">
        <w:rPr>
          <w:sz w:val="22"/>
          <w:szCs w:val="22"/>
        </w:rPr>
        <w:t>is kiekis įvertintas šilumos en</w:t>
      </w:r>
      <w:r w:rsidR="00ED3F74">
        <w:rPr>
          <w:sz w:val="22"/>
          <w:szCs w:val="22"/>
        </w:rPr>
        <w:t xml:space="preserve">ergijos gamybai </w:t>
      </w:r>
      <w:r w:rsidRPr="00F25BA0">
        <w:rPr>
          <w:sz w:val="22"/>
          <w:szCs w:val="22"/>
        </w:rPr>
        <w:t xml:space="preserve">iki 855 </w:t>
      </w:r>
      <w:proofErr w:type="spellStart"/>
      <w:r w:rsidRPr="00F25BA0">
        <w:rPr>
          <w:sz w:val="22"/>
          <w:szCs w:val="22"/>
        </w:rPr>
        <w:t>MWh</w:t>
      </w:r>
      <w:proofErr w:type="spellEnd"/>
      <w:r w:rsidRPr="00F25BA0">
        <w:rPr>
          <w:sz w:val="22"/>
          <w:szCs w:val="22"/>
        </w:rPr>
        <w:t xml:space="preserve"> dujomis kūrenam</w:t>
      </w:r>
      <w:r w:rsidR="00BA2B7C">
        <w:rPr>
          <w:sz w:val="22"/>
          <w:szCs w:val="22"/>
        </w:rPr>
        <w:t>uose</w:t>
      </w:r>
      <w:r w:rsidRPr="00F25BA0">
        <w:rPr>
          <w:sz w:val="22"/>
          <w:szCs w:val="22"/>
        </w:rPr>
        <w:t xml:space="preserve"> VŠK (</w:t>
      </w:r>
      <w:proofErr w:type="spellStart"/>
      <w:r w:rsidRPr="00F25BA0">
        <w:rPr>
          <w:sz w:val="22"/>
          <w:szCs w:val="22"/>
        </w:rPr>
        <w:t>apyt</w:t>
      </w:r>
      <w:proofErr w:type="spellEnd"/>
      <w:r w:rsidRPr="00F25BA0">
        <w:rPr>
          <w:sz w:val="22"/>
          <w:szCs w:val="22"/>
        </w:rPr>
        <w:t>. 1 savaitę), esant avarijai biokuro katiluose ir jungiamojoje šilumos tiekimo trasoje, kuri apjungia Katilės Nr. 1 ir Nr.2</w:t>
      </w:r>
      <w:r w:rsidR="00ED3F74">
        <w:rPr>
          <w:sz w:val="22"/>
          <w:szCs w:val="22"/>
        </w:rPr>
        <w:t>)</w:t>
      </w:r>
      <w:r w:rsidR="00BA2B7C">
        <w:rPr>
          <w:sz w:val="22"/>
          <w:szCs w:val="22"/>
        </w:rPr>
        <w:t>.</w:t>
      </w:r>
    </w:p>
    <w:p w:rsidR="00831288" w:rsidRPr="00F25BA0" w:rsidRDefault="00831288"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 xml:space="preserve">2017 metais Katilinėje Nr.2 pagaminta 34004,1 </w:t>
      </w:r>
      <w:proofErr w:type="spellStart"/>
      <w:r w:rsidRPr="00F25BA0">
        <w:rPr>
          <w:color w:val="000000"/>
          <w:sz w:val="22"/>
          <w:szCs w:val="22"/>
          <w:lang w:eastAsia="lt-LT"/>
        </w:rPr>
        <w:t>MWh</w:t>
      </w:r>
      <w:proofErr w:type="spellEnd"/>
      <w:r w:rsidRPr="00F25BA0">
        <w:rPr>
          <w:color w:val="000000"/>
          <w:sz w:val="22"/>
          <w:szCs w:val="22"/>
          <w:lang w:eastAsia="lt-LT"/>
        </w:rPr>
        <w:t xml:space="preserve"> šiluminės energijos, tam sukūrenta 15382,907 t arba 3244,3 </w:t>
      </w:r>
      <w:proofErr w:type="spellStart"/>
      <w:r w:rsidRPr="00F25BA0">
        <w:rPr>
          <w:color w:val="000000"/>
          <w:sz w:val="22"/>
          <w:szCs w:val="22"/>
          <w:lang w:eastAsia="lt-LT"/>
        </w:rPr>
        <w:t>tne</w:t>
      </w:r>
      <w:proofErr w:type="spellEnd"/>
      <w:r w:rsidRPr="00F25BA0">
        <w:rPr>
          <w:color w:val="000000"/>
          <w:sz w:val="22"/>
          <w:szCs w:val="22"/>
          <w:lang w:eastAsia="lt-LT"/>
        </w:rPr>
        <w:t xml:space="preserve"> (tona naftos ekvivalentų) biokuro. </w:t>
      </w:r>
      <w:r w:rsidRPr="00F25BA0">
        <w:rPr>
          <w:sz w:val="22"/>
          <w:szCs w:val="22"/>
          <w:lang w:eastAsia="lt-LT"/>
        </w:rPr>
        <w:t>2017 m. iš šilumos perdavimo tinklo pareikalau</w:t>
      </w:r>
      <w:r w:rsidR="00ED3F74">
        <w:rPr>
          <w:sz w:val="22"/>
          <w:szCs w:val="22"/>
          <w:lang w:eastAsia="lt-LT"/>
        </w:rPr>
        <w:t>t</w:t>
      </w:r>
      <w:r w:rsidRPr="00F25BA0">
        <w:rPr>
          <w:sz w:val="22"/>
          <w:szCs w:val="22"/>
          <w:lang w:eastAsia="lt-LT"/>
        </w:rPr>
        <w:t>as galingumas:</w:t>
      </w:r>
    </w:p>
    <w:p w:rsidR="00BA2B7C" w:rsidRDefault="00831288" w:rsidP="00BA2B7C">
      <w:pPr>
        <w:numPr>
          <w:ilvl w:val="0"/>
          <w:numId w:val="9"/>
        </w:numPr>
        <w:shd w:val="clear" w:color="auto" w:fill="FFFFFF"/>
        <w:spacing w:line="312" w:lineRule="auto"/>
        <w:jc w:val="both"/>
        <w:rPr>
          <w:sz w:val="22"/>
          <w:szCs w:val="22"/>
          <w:lang w:eastAsia="lt-LT"/>
        </w:rPr>
      </w:pPr>
      <w:r w:rsidRPr="00BA2B7C">
        <w:rPr>
          <w:sz w:val="22"/>
          <w:szCs w:val="22"/>
          <w:lang w:eastAsia="lt-LT"/>
        </w:rPr>
        <w:t>šildymo sezono metu: didžiausias – 15 MW, vidutinis – 7,847 MW;</w:t>
      </w:r>
    </w:p>
    <w:p w:rsidR="00831288" w:rsidRPr="00BA2B7C" w:rsidRDefault="00831288" w:rsidP="00F25BA0">
      <w:pPr>
        <w:numPr>
          <w:ilvl w:val="0"/>
          <w:numId w:val="9"/>
        </w:numPr>
        <w:shd w:val="clear" w:color="auto" w:fill="FFFFFF"/>
        <w:spacing w:line="312" w:lineRule="auto"/>
        <w:jc w:val="both"/>
        <w:rPr>
          <w:sz w:val="22"/>
          <w:szCs w:val="22"/>
          <w:lang w:eastAsia="lt-LT"/>
        </w:rPr>
      </w:pPr>
      <w:r w:rsidRPr="00BA2B7C">
        <w:rPr>
          <w:sz w:val="22"/>
          <w:szCs w:val="22"/>
          <w:lang w:eastAsia="lt-LT"/>
        </w:rPr>
        <w:t>nešildymo sezono metu:</w:t>
      </w:r>
      <w:r w:rsidR="00BA2B7C" w:rsidRPr="00BA2B7C">
        <w:rPr>
          <w:sz w:val="22"/>
          <w:szCs w:val="22"/>
          <w:lang w:eastAsia="lt-LT"/>
        </w:rPr>
        <w:t xml:space="preserve"> </w:t>
      </w:r>
      <w:r w:rsidRPr="00BA2B7C">
        <w:rPr>
          <w:sz w:val="22"/>
          <w:szCs w:val="22"/>
          <w:lang w:eastAsia="lt-LT"/>
        </w:rPr>
        <w:t>didžiausias – 2,214 MW, vidutinis – 1,309 MW.</w:t>
      </w:r>
    </w:p>
    <w:p w:rsidR="0082351D" w:rsidRPr="00F25BA0" w:rsidRDefault="00831288"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spacing w:val="-3"/>
          <w:sz w:val="22"/>
          <w:szCs w:val="22"/>
        </w:rPr>
        <w:t>K</w:t>
      </w:r>
      <w:r w:rsidR="0082351D" w:rsidRPr="00F25BA0">
        <w:rPr>
          <w:spacing w:val="-3"/>
          <w:sz w:val="22"/>
          <w:szCs w:val="22"/>
        </w:rPr>
        <w:t xml:space="preserve">atilinėje </w:t>
      </w:r>
      <w:r w:rsidRPr="00F25BA0">
        <w:rPr>
          <w:spacing w:val="-3"/>
          <w:sz w:val="22"/>
          <w:szCs w:val="22"/>
        </w:rPr>
        <w:t xml:space="preserve">Nr.2 </w:t>
      </w:r>
      <w:r w:rsidR="0082351D" w:rsidRPr="00F25BA0">
        <w:rPr>
          <w:spacing w:val="-3"/>
          <w:sz w:val="22"/>
          <w:szCs w:val="22"/>
        </w:rPr>
        <w:t xml:space="preserve">veikia </w:t>
      </w:r>
      <w:r w:rsidR="001727CF" w:rsidRPr="00F25BA0">
        <w:rPr>
          <w:spacing w:val="-3"/>
          <w:sz w:val="22"/>
          <w:szCs w:val="22"/>
        </w:rPr>
        <w:t>4</w:t>
      </w:r>
      <w:r w:rsidR="0082351D" w:rsidRPr="00F25BA0">
        <w:rPr>
          <w:spacing w:val="-3"/>
          <w:sz w:val="22"/>
          <w:szCs w:val="22"/>
        </w:rPr>
        <w:t xml:space="preserve"> biokuru kūrenami </w:t>
      </w:r>
      <w:r w:rsidR="001727CF" w:rsidRPr="00F25BA0">
        <w:rPr>
          <w:spacing w:val="-3"/>
          <w:sz w:val="22"/>
          <w:szCs w:val="22"/>
        </w:rPr>
        <w:t>VŠK</w:t>
      </w:r>
      <w:r w:rsidR="0082351D" w:rsidRPr="00F25BA0">
        <w:rPr>
          <w:spacing w:val="-3"/>
          <w:sz w:val="22"/>
          <w:szCs w:val="22"/>
        </w:rPr>
        <w:t>:</w:t>
      </w:r>
    </w:p>
    <w:p w:rsidR="001727CF" w:rsidRPr="00F25BA0" w:rsidRDefault="001727CF" w:rsidP="00F25BA0">
      <w:pPr>
        <w:numPr>
          <w:ilvl w:val="0"/>
          <w:numId w:val="7"/>
        </w:numPr>
        <w:suppressAutoHyphens/>
        <w:adjustRightInd w:val="0"/>
        <w:spacing w:line="312" w:lineRule="auto"/>
        <w:jc w:val="both"/>
        <w:textAlignment w:val="baseline"/>
        <w:rPr>
          <w:spacing w:val="-3"/>
          <w:sz w:val="22"/>
          <w:szCs w:val="22"/>
        </w:rPr>
      </w:pPr>
      <w:r w:rsidRPr="00F25BA0">
        <w:rPr>
          <w:spacing w:val="-3"/>
          <w:sz w:val="22"/>
          <w:szCs w:val="22"/>
        </w:rPr>
        <w:t>Nr.1 2014 m. biokuru kūrenamas VŠK „Kalvis 2300M1“</w:t>
      </w:r>
      <w:r w:rsidRPr="00F25BA0">
        <w:rPr>
          <w:spacing w:val="-3"/>
          <w:sz w:val="22"/>
          <w:szCs w:val="22"/>
        </w:rPr>
        <w:tab/>
      </w:r>
      <w:r w:rsidRPr="00F25BA0">
        <w:rPr>
          <w:spacing w:val="-3"/>
          <w:sz w:val="22"/>
          <w:szCs w:val="22"/>
        </w:rPr>
        <w:tab/>
        <w:t>2,3 MW;</w:t>
      </w:r>
    </w:p>
    <w:p w:rsidR="001727CF" w:rsidRPr="00F25BA0" w:rsidRDefault="001727CF" w:rsidP="00F25BA0">
      <w:pPr>
        <w:numPr>
          <w:ilvl w:val="0"/>
          <w:numId w:val="7"/>
        </w:numPr>
        <w:suppressAutoHyphens/>
        <w:adjustRightInd w:val="0"/>
        <w:spacing w:line="312" w:lineRule="auto"/>
        <w:jc w:val="both"/>
        <w:textAlignment w:val="baseline"/>
        <w:rPr>
          <w:spacing w:val="-3"/>
          <w:sz w:val="22"/>
          <w:szCs w:val="22"/>
        </w:rPr>
      </w:pPr>
      <w:r w:rsidRPr="00F25BA0">
        <w:rPr>
          <w:spacing w:val="-3"/>
          <w:sz w:val="22"/>
          <w:szCs w:val="22"/>
        </w:rPr>
        <w:t>Nr.2 2012 m. biokuru kūrenamas VŠK „Kalvis 5000MK“</w:t>
      </w:r>
      <w:r w:rsidRPr="00F25BA0">
        <w:rPr>
          <w:spacing w:val="-3"/>
          <w:sz w:val="22"/>
          <w:szCs w:val="22"/>
        </w:rPr>
        <w:tab/>
      </w:r>
      <w:r w:rsidRPr="00F25BA0">
        <w:rPr>
          <w:spacing w:val="-3"/>
          <w:sz w:val="22"/>
          <w:szCs w:val="22"/>
        </w:rPr>
        <w:tab/>
        <w:t>5,0 MW;</w:t>
      </w:r>
    </w:p>
    <w:p w:rsidR="001727CF" w:rsidRPr="00F25BA0" w:rsidRDefault="001727CF" w:rsidP="00F25BA0">
      <w:pPr>
        <w:numPr>
          <w:ilvl w:val="0"/>
          <w:numId w:val="7"/>
        </w:numPr>
        <w:suppressAutoHyphens/>
        <w:adjustRightInd w:val="0"/>
        <w:spacing w:line="312" w:lineRule="auto"/>
        <w:jc w:val="both"/>
        <w:textAlignment w:val="baseline"/>
        <w:rPr>
          <w:spacing w:val="-3"/>
          <w:sz w:val="22"/>
          <w:szCs w:val="22"/>
        </w:rPr>
      </w:pPr>
      <w:r w:rsidRPr="00F25BA0">
        <w:rPr>
          <w:spacing w:val="-3"/>
          <w:sz w:val="22"/>
          <w:szCs w:val="22"/>
        </w:rPr>
        <w:t>Nr.5 2009 m. biokuru kūrenamas VŠK „Kalvis 5000MK“</w:t>
      </w:r>
      <w:r w:rsidRPr="00F25BA0">
        <w:rPr>
          <w:spacing w:val="-3"/>
          <w:sz w:val="22"/>
          <w:szCs w:val="22"/>
        </w:rPr>
        <w:tab/>
      </w:r>
      <w:r w:rsidRPr="00F25BA0">
        <w:rPr>
          <w:spacing w:val="-3"/>
          <w:sz w:val="22"/>
          <w:szCs w:val="22"/>
        </w:rPr>
        <w:tab/>
        <w:t>5 MW;</w:t>
      </w:r>
    </w:p>
    <w:p w:rsidR="0082351D" w:rsidRPr="00F25BA0" w:rsidRDefault="0082351D" w:rsidP="00F25BA0">
      <w:pPr>
        <w:numPr>
          <w:ilvl w:val="0"/>
          <w:numId w:val="7"/>
        </w:numPr>
        <w:suppressAutoHyphens/>
        <w:adjustRightInd w:val="0"/>
        <w:spacing w:line="312" w:lineRule="auto"/>
        <w:jc w:val="both"/>
        <w:textAlignment w:val="baseline"/>
        <w:rPr>
          <w:spacing w:val="-3"/>
          <w:sz w:val="22"/>
          <w:szCs w:val="22"/>
        </w:rPr>
      </w:pPr>
      <w:r w:rsidRPr="00F25BA0">
        <w:rPr>
          <w:spacing w:val="-3"/>
          <w:sz w:val="22"/>
          <w:szCs w:val="22"/>
        </w:rPr>
        <w:t>Nr.</w:t>
      </w:r>
      <w:r w:rsidR="001727CF" w:rsidRPr="00F25BA0">
        <w:rPr>
          <w:spacing w:val="-3"/>
          <w:sz w:val="22"/>
          <w:szCs w:val="22"/>
        </w:rPr>
        <w:t>6</w:t>
      </w:r>
      <w:r w:rsidRPr="00F25BA0">
        <w:rPr>
          <w:spacing w:val="-3"/>
          <w:sz w:val="22"/>
          <w:szCs w:val="22"/>
        </w:rPr>
        <w:t xml:space="preserve"> 2006 m. biokuru </w:t>
      </w:r>
      <w:r w:rsidR="001727CF" w:rsidRPr="00F25BA0">
        <w:rPr>
          <w:spacing w:val="-3"/>
          <w:sz w:val="22"/>
          <w:szCs w:val="22"/>
        </w:rPr>
        <w:t>kūrenamas VŠK „</w:t>
      </w:r>
      <w:proofErr w:type="spellStart"/>
      <w:r w:rsidR="001727CF" w:rsidRPr="00F25BA0">
        <w:rPr>
          <w:spacing w:val="-3"/>
          <w:sz w:val="22"/>
          <w:szCs w:val="22"/>
        </w:rPr>
        <w:t>Kaistra</w:t>
      </w:r>
      <w:proofErr w:type="spellEnd"/>
      <w:r w:rsidR="001727CF" w:rsidRPr="00F25BA0">
        <w:rPr>
          <w:spacing w:val="-3"/>
          <w:sz w:val="22"/>
          <w:szCs w:val="22"/>
        </w:rPr>
        <w:t xml:space="preserve"> 5000“</w:t>
      </w:r>
      <w:r w:rsidR="001727CF" w:rsidRPr="00F25BA0">
        <w:rPr>
          <w:spacing w:val="-3"/>
          <w:sz w:val="22"/>
          <w:szCs w:val="22"/>
        </w:rPr>
        <w:tab/>
      </w:r>
      <w:r w:rsidR="001727CF" w:rsidRPr="00F25BA0">
        <w:rPr>
          <w:spacing w:val="-3"/>
          <w:sz w:val="22"/>
          <w:szCs w:val="22"/>
        </w:rPr>
        <w:tab/>
      </w:r>
      <w:r w:rsidRPr="00F25BA0">
        <w:rPr>
          <w:spacing w:val="-3"/>
          <w:sz w:val="22"/>
          <w:szCs w:val="22"/>
        </w:rPr>
        <w:t>5 MW</w:t>
      </w:r>
      <w:r w:rsidR="00831288" w:rsidRPr="00F25BA0">
        <w:rPr>
          <w:spacing w:val="-3"/>
          <w:sz w:val="22"/>
          <w:szCs w:val="22"/>
        </w:rPr>
        <w:t>.</w:t>
      </w:r>
    </w:p>
    <w:p w:rsidR="0082351D" w:rsidRPr="00F25BA0" w:rsidRDefault="0082351D"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spacing w:val="-3"/>
          <w:sz w:val="22"/>
          <w:szCs w:val="22"/>
        </w:rPr>
      </w:pPr>
      <w:r w:rsidRPr="00F25BA0">
        <w:rPr>
          <w:spacing w:val="-3"/>
          <w:sz w:val="22"/>
          <w:szCs w:val="22"/>
        </w:rPr>
        <w:t>Dar 2 gamtinėmis dujomis kūrenami VŠK išvesti į šaltą rezervą:</w:t>
      </w:r>
    </w:p>
    <w:p w:rsidR="001727CF" w:rsidRPr="00F25BA0" w:rsidRDefault="001727CF" w:rsidP="00F25BA0">
      <w:pPr>
        <w:numPr>
          <w:ilvl w:val="1"/>
          <w:numId w:val="7"/>
        </w:numPr>
        <w:tabs>
          <w:tab w:val="clear" w:pos="2007"/>
          <w:tab w:val="num" w:pos="1418"/>
        </w:tabs>
        <w:suppressAutoHyphens/>
        <w:adjustRightInd w:val="0"/>
        <w:spacing w:line="312" w:lineRule="auto"/>
        <w:ind w:hanging="1014"/>
        <w:jc w:val="both"/>
        <w:textAlignment w:val="baseline"/>
        <w:rPr>
          <w:spacing w:val="-3"/>
          <w:sz w:val="22"/>
          <w:szCs w:val="22"/>
        </w:rPr>
      </w:pPr>
      <w:r w:rsidRPr="00F25BA0">
        <w:rPr>
          <w:spacing w:val="-3"/>
          <w:sz w:val="22"/>
          <w:szCs w:val="22"/>
        </w:rPr>
        <w:t>Nr.3 1982 m. gamtinėmis dujomis kūrenamas VŠK „</w:t>
      </w:r>
      <w:r w:rsidR="00FC0D8E">
        <w:rPr>
          <w:spacing w:val="-3"/>
          <w:sz w:val="22"/>
          <w:szCs w:val="22"/>
        </w:rPr>
        <w:t>KVG-6,5-150</w:t>
      </w:r>
      <w:r w:rsidRPr="00F25BA0">
        <w:rPr>
          <w:spacing w:val="-3"/>
          <w:sz w:val="22"/>
          <w:szCs w:val="22"/>
        </w:rPr>
        <w:t>“</w:t>
      </w:r>
      <w:r w:rsidRPr="00F25BA0">
        <w:rPr>
          <w:spacing w:val="-3"/>
          <w:sz w:val="22"/>
          <w:szCs w:val="22"/>
        </w:rPr>
        <w:tab/>
        <w:t xml:space="preserve"> 7,56 MW.</w:t>
      </w:r>
    </w:p>
    <w:p w:rsidR="0082351D" w:rsidRPr="00F25BA0" w:rsidRDefault="0082351D" w:rsidP="00F25BA0">
      <w:pPr>
        <w:numPr>
          <w:ilvl w:val="1"/>
          <w:numId w:val="7"/>
        </w:numPr>
        <w:tabs>
          <w:tab w:val="clear" w:pos="2007"/>
          <w:tab w:val="num" w:pos="1418"/>
        </w:tabs>
        <w:suppressAutoHyphens/>
        <w:adjustRightInd w:val="0"/>
        <w:spacing w:line="312" w:lineRule="auto"/>
        <w:ind w:hanging="1014"/>
        <w:jc w:val="both"/>
        <w:textAlignment w:val="baseline"/>
        <w:rPr>
          <w:spacing w:val="-3"/>
          <w:sz w:val="22"/>
          <w:szCs w:val="22"/>
        </w:rPr>
      </w:pPr>
      <w:r w:rsidRPr="00F25BA0">
        <w:rPr>
          <w:spacing w:val="-3"/>
          <w:sz w:val="22"/>
          <w:szCs w:val="22"/>
        </w:rPr>
        <w:t>Nr.</w:t>
      </w:r>
      <w:r w:rsidR="001727CF" w:rsidRPr="00F25BA0">
        <w:rPr>
          <w:spacing w:val="-3"/>
          <w:sz w:val="22"/>
          <w:szCs w:val="22"/>
        </w:rPr>
        <w:t>4</w:t>
      </w:r>
      <w:r w:rsidRPr="00F25BA0">
        <w:rPr>
          <w:spacing w:val="-3"/>
          <w:sz w:val="22"/>
          <w:szCs w:val="22"/>
        </w:rPr>
        <w:t xml:space="preserve"> 1989 m. gamtinėmis dujomis kūrenamas VŠK </w:t>
      </w:r>
      <w:r w:rsidR="001727CF" w:rsidRPr="00F25BA0">
        <w:rPr>
          <w:spacing w:val="-3"/>
          <w:sz w:val="22"/>
          <w:szCs w:val="22"/>
        </w:rPr>
        <w:t>„</w:t>
      </w:r>
      <w:r w:rsidRPr="00F25BA0">
        <w:rPr>
          <w:spacing w:val="-3"/>
          <w:sz w:val="22"/>
          <w:szCs w:val="22"/>
        </w:rPr>
        <w:t>KVGM-10-150</w:t>
      </w:r>
      <w:r w:rsidR="001727CF" w:rsidRPr="00F25BA0">
        <w:rPr>
          <w:spacing w:val="-3"/>
          <w:sz w:val="22"/>
          <w:szCs w:val="22"/>
        </w:rPr>
        <w:t>“</w:t>
      </w:r>
      <w:r w:rsidRPr="00F25BA0">
        <w:rPr>
          <w:spacing w:val="-3"/>
          <w:sz w:val="22"/>
          <w:szCs w:val="22"/>
        </w:rPr>
        <w:t xml:space="preserve"> </w:t>
      </w:r>
      <w:r w:rsidRPr="00F25BA0">
        <w:rPr>
          <w:spacing w:val="-3"/>
          <w:sz w:val="22"/>
          <w:szCs w:val="22"/>
        </w:rPr>
        <w:tab/>
        <w:t xml:space="preserve"> 11,63 MW</w:t>
      </w:r>
      <w:r w:rsidR="001727CF" w:rsidRPr="00F25BA0">
        <w:rPr>
          <w:spacing w:val="-3"/>
          <w:sz w:val="22"/>
          <w:szCs w:val="22"/>
        </w:rPr>
        <w:t>.</w:t>
      </w:r>
    </w:p>
    <w:p w:rsidR="0082351D" w:rsidRPr="00F25BA0" w:rsidRDefault="0082351D"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spacing w:val="-3"/>
          <w:sz w:val="22"/>
          <w:szCs w:val="22"/>
        </w:rPr>
      </w:pPr>
      <w:r w:rsidRPr="00F25BA0">
        <w:rPr>
          <w:spacing w:val="-3"/>
          <w:sz w:val="22"/>
          <w:szCs w:val="22"/>
        </w:rPr>
        <w:lastRenderedPageBreak/>
        <w:t>Gamtinėmis dujomis kūrenami VŠK gali būti paleisti biokur</w:t>
      </w:r>
      <w:r w:rsidR="00BA2B7C">
        <w:rPr>
          <w:spacing w:val="-3"/>
          <w:sz w:val="22"/>
          <w:szCs w:val="22"/>
        </w:rPr>
        <w:t>u kūrenamų</w:t>
      </w:r>
      <w:r w:rsidRPr="00F25BA0">
        <w:rPr>
          <w:spacing w:val="-3"/>
          <w:sz w:val="22"/>
          <w:szCs w:val="22"/>
        </w:rPr>
        <w:t xml:space="preserve"> katilų avarijos </w:t>
      </w:r>
      <w:r w:rsidR="00ED3F74">
        <w:rPr>
          <w:spacing w:val="-3"/>
          <w:sz w:val="22"/>
          <w:szCs w:val="22"/>
        </w:rPr>
        <w:t xml:space="preserve">ir/arba </w:t>
      </w:r>
      <w:r w:rsidRPr="00F25BA0">
        <w:rPr>
          <w:spacing w:val="-3"/>
          <w:sz w:val="22"/>
          <w:szCs w:val="22"/>
        </w:rPr>
        <w:t>šilumos magistralės, sujungiančios Katilinė Nr.1 ir Katilinė Nr.2 avarijos atveju.</w:t>
      </w:r>
      <w:r w:rsidR="00E64D09">
        <w:rPr>
          <w:spacing w:val="-3"/>
          <w:sz w:val="22"/>
          <w:szCs w:val="22"/>
        </w:rPr>
        <w:t xml:space="preserve"> Vienu metu biokuro ir gamtinių dujų katilai nebus paleisti.</w:t>
      </w:r>
    </w:p>
    <w:p w:rsidR="00607881" w:rsidRPr="00607881" w:rsidRDefault="00831288"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607881">
        <w:rPr>
          <w:color w:val="000000"/>
          <w:sz w:val="22"/>
          <w:szCs w:val="22"/>
          <w:lang w:eastAsia="lt-LT"/>
        </w:rPr>
        <w:t>Degimo produktai</w:t>
      </w:r>
      <w:r w:rsidR="004B5AA3" w:rsidRPr="00607881">
        <w:rPr>
          <w:color w:val="000000"/>
          <w:sz w:val="22"/>
          <w:szCs w:val="22"/>
          <w:lang w:eastAsia="lt-LT"/>
        </w:rPr>
        <w:t xml:space="preserve"> (CO(A), NO</w:t>
      </w:r>
      <w:r w:rsidR="004B5AA3" w:rsidRPr="00607881">
        <w:rPr>
          <w:color w:val="000000"/>
          <w:sz w:val="22"/>
          <w:szCs w:val="22"/>
          <w:vertAlign w:val="subscript"/>
          <w:lang w:eastAsia="lt-LT"/>
        </w:rPr>
        <w:t>X</w:t>
      </w:r>
      <w:r w:rsidR="004B5AA3" w:rsidRPr="00607881">
        <w:rPr>
          <w:color w:val="000000"/>
          <w:sz w:val="22"/>
          <w:szCs w:val="22"/>
          <w:lang w:eastAsia="lt-LT"/>
        </w:rPr>
        <w:t>(A), SO</w:t>
      </w:r>
      <w:r w:rsidR="004B5AA3" w:rsidRPr="00607881">
        <w:rPr>
          <w:color w:val="000000"/>
          <w:sz w:val="22"/>
          <w:szCs w:val="22"/>
          <w:vertAlign w:val="subscript"/>
          <w:lang w:eastAsia="lt-LT"/>
        </w:rPr>
        <w:t>2</w:t>
      </w:r>
      <w:r w:rsidR="004B5AA3" w:rsidRPr="00607881">
        <w:rPr>
          <w:color w:val="000000"/>
          <w:sz w:val="22"/>
          <w:szCs w:val="22"/>
          <w:lang w:eastAsia="lt-LT"/>
        </w:rPr>
        <w:t xml:space="preserve">(A), KD(A)) </w:t>
      </w:r>
      <w:r w:rsidRPr="00607881">
        <w:rPr>
          <w:color w:val="000000"/>
          <w:sz w:val="22"/>
          <w:szCs w:val="22"/>
          <w:lang w:eastAsia="lt-LT"/>
        </w:rPr>
        <w:t xml:space="preserve">į aplinkos orą patenką per oro taršos šaltinį Nr. 003 – 40 m aukščio ir 1,20 m išmetimo angos skersmens </w:t>
      </w:r>
      <w:r w:rsidR="004B5AA3" w:rsidRPr="00607881">
        <w:rPr>
          <w:color w:val="000000"/>
          <w:sz w:val="22"/>
          <w:szCs w:val="22"/>
          <w:lang w:eastAsia="lt-LT"/>
        </w:rPr>
        <w:t xml:space="preserve">kaminą </w:t>
      </w:r>
      <w:r w:rsidR="002B4762" w:rsidRPr="00607881">
        <w:rPr>
          <w:sz w:val="22"/>
          <w:szCs w:val="22"/>
          <w:lang w:eastAsia="lt-LT"/>
        </w:rPr>
        <w:t>–</w:t>
      </w:r>
      <w:r w:rsidR="004B5AA3" w:rsidRPr="00607881">
        <w:rPr>
          <w:color w:val="000000"/>
          <w:sz w:val="22"/>
          <w:szCs w:val="22"/>
          <w:lang w:eastAsia="lt-LT"/>
        </w:rPr>
        <w:t xml:space="preserve"> dūmtraukį.</w:t>
      </w:r>
      <w:r w:rsidRPr="00607881">
        <w:rPr>
          <w:color w:val="000000"/>
          <w:sz w:val="22"/>
          <w:szCs w:val="22"/>
          <w:lang w:eastAsia="lt-LT"/>
        </w:rPr>
        <w:t xml:space="preserve"> Šis taršos šalt</w:t>
      </w:r>
      <w:r w:rsidR="004B5AA3" w:rsidRPr="00607881">
        <w:rPr>
          <w:color w:val="000000"/>
          <w:sz w:val="22"/>
          <w:szCs w:val="22"/>
          <w:lang w:eastAsia="lt-LT"/>
        </w:rPr>
        <w:t>inis pradėjo veikti nuo 2015 m</w:t>
      </w:r>
      <w:r w:rsidR="002B4762" w:rsidRPr="00607881">
        <w:rPr>
          <w:color w:val="000000"/>
          <w:sz w:val="22"/>
          <w:szCs w:val="22"/>
          <w:lang w:eastAsia="lt-LT"/>
        </w:rPr>
        <w:t>.</w:t>
      </w:r>
      <w:r w:rsidR="004B5AA3" w:rsidRPr="00607881">
        <w:rPr>
          <w:color w:val="000000"/>
          <w:sz w:val="22"/>
          <w:szCs w:val="22"/>
          <w:lang w:eastAsia="lt-LT"/>
        </w:rPr>
        <w:t xml:space="preserve"> katilinėje įgyvendinus projektą </w:t>
      </w:r>
      <w:r w:rsidR="002B4762" w:rsidRPr="00607881">
        <w:rPr>
          <w:color w:val="000000"/>
          <w:sz w:val="22"/>
          <w:szCs w:val="22"/>
          <w:lang w:eastAsia="lt-LT"/>
        </w:rPr>
        <w:t xml:space="preserve">dėl </w:t>
      </w:r>
      <w:r w:rsidR="004B5AA3" w:rsidRPr="00607881">
        <w:rPr>
          <w:color w:val="000000"/>
          <w:sz w:val="22"/>
          <w:szCs w:val="22"/>
          <w:lang w:eastAsia="lt-LT"/>
        </w:rPr>
        <w:t>Katilinės Nr.2 dūmų sistemos optimizavim</w:t>
      </w:r>
      <w:r w:rsidR="002B4762" w:rsidRPr="00607881">
        <w:rPr>
          <w:color w:val="000000"/>
          <w:sz w:val="22"/>
          <w:szCs w:val="22"/>
          <w:lang w:eastAsia="lt-LT"/>
        </w:rPr>
        <w:t>o</w:t>
      </w:r>
      <w:r w:rsidR="004B5AA3" w:rsidRPr="00607881">
        <w:rPr>
          <w:color w:val="000000"/>
          <w:sz w:val="22"/>
          <w:szCs w:val="22"/>
          <w:lang w:eastAsia="lt-LT"/>
        </w:rPr>
        <w:t xml:space="preserve"> pastatant naują plieninį dūmtraukį ir prijungiant prie esamų katilų. </w:t>
      </w:r>
      <w:r w:rsidR="00607881" w:rsidRPr="00607881">
        <w:rPr>
          <w:color w:val="000000"/>
          <w:sz w:val="22"/>
          <w:szCs w:val="22"/>
          <w:lang w:eastAsia="lt-LT"/>
        </w:rPr>
        <w:t xml:space="preserve">Šiam tikslui buvo atlikta dokumentų atranka dėl poveikio aplinkai vertinimo. </w:t>
      </w:r>
      <w:r w:rsidR="00607881" w:rsidRPr="00607881">
        <w:rPr>
          <w:sz w:val="22"/>
          <w:szCs w:val="22"/>
        </w:rPr>
        <w:t>2014-09-23 Aplinkos apsaugos agentūros taršos prevencijos ir leidimo departamento Klaipėdos skyriaus rašt</w:t>
      </w:r>
      <w:r w:rsidR="00607881">
        <w:rPr>
          <w:sz w:val="22"/>
          <w:szCs w:val="22"/>
        </w:rPr>
        <w:t>o</w:t>
      </w:r>
      <w:r w:rsidR="00607881" w:rsidRPr="00607881">
        <w:rPr>
          <w:sz w:val="22"/>
          <w:szCs w:val="22"/>
        </w:rPr>
        <w:t xml:space="preserve"> Nr. (15.3)-LV-4-5297 </w:t>
      </w:r>
      <w:r w:rsidR="00607881" w:rsidRPr="00ED3F74">
        <w:rPr>
          <w:i/>
          <w:sz w:val="22"/>
          <w:szCs w:val="22"/>
        </w:rPr>
        <w:t>Dėl poveikio aplinkai vertinimo procedūrų taikymo</w:t>
      </w:r>
      <w:r w:rsidR="00607881">
        <w:rPr>
          <w:sz w:val="22"/>
          <w:szCs w:val="22"/>
        </w:rPr>
        <w:t xml:space="preserve"> kopija pateikta </w:t>
      </w:r>
      <w:r w:rsidR="00607881" w:rsidRPr="00607881">
        <w:rPr>
          <w:color w:val="0070C0"/>
          <w:sz w:val="22"/>
          <w:szCs w:val="22"/>
        </w:rPr>
        <w:t>11 priede</w:t>
      </w:r>
      <w:r w:rsidR="00607881">
        <w:rPr>
          <w:sz w:val="22"/>
          <w:szCs w:val="22"/>
        </w:rPr>
        <w:t xml:space="preserve">. </w:t>
      </w:r>
    </w:p>
    <w:p w:rsidR="00104FDE" w:rsidRDefault="00104FDE"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Pr>
          <w:color w:val="000000"/>
          <w:sz w:val="22"/>
          <w:szCs w:val="22"/>
          <w:lang w:eastAsia="lt-LT"/>
        </w:rPr>
        <w:t>Artimiausioje ateityje sen</w:t>
      </w:r>
      <w:r w:rsidR="005B69E4">
        <w:rPr>
          <w:color w:val="000000"/>
          <w:sz w:val="22"/>
          <w:szCs w:val="22"/>
          <w:lang w:eastAsia="lt-LT"/>
        </w:rPr>
        <w:t>as</w:t>
      </w:r>
      <w:r>
        <w:rPr>
          <w:color w:val="000000"/>
          <w:sz w:val="22"/>
          <w:szCs w:val="22"/>
          <w:lang w:eastAsia="lt-LT"/>
        </w:rPr>
        <w:t xml:space="preserve"> </w:t>
      </w:r>
      <w:r w:rsidR="005B69E4">
        <w:rPr>
          <w:color w:val="000000"/>
          <w:sz w:val="22"/>
          <w:szCs w:val="22"/>
          <w:lang w:eastAsia="lt-LT"/>
        </w:rPr>
        <w:t>Katilinės Nr.2  kaminas (</w:t>
      </w:r>
      <w:r w:rsidRPr="00F25BA0">
        <w:rPr>
          <w:color w:val="000000"/>
          <w:sz w:val="22"/>
          <w:szCs w:val="22"/>
          <w:lang w:eastAsia="lt-LT"/>
        </w:rPr>
        <w:t>60 m aukščio ir 1,</w:t>
      </w:r>
      <w:r>
        <w:rPr>
          <w:color w:val="000000"/>
          <w:sz w:val="22"/>
          <w:szCs w:val="22"/>
          <w:lang w:eastAsia="lt-LT"/>
        </w:rPr>
        <w:t>3</w:t>
      </w:r>
      <w:r w:rsidRPr="00F25BA0">
        <w:rPr>
          <w:color w:val="000000"/>
          <w:sz w:val="22"/>
          <w:szCs w:val="22"/>
          <w:lang w:eastAsia="lt-LT"/>
        </w:rPr>
        <w:t>0 m išmetimo angos skersmens</w:t>
      </w:r>
      <w:r w:rsidR="005B69E4">
        <w:rPr>
          <w:color w:val="000000"/>
          <w:sz w:val="22"/>
          <w:szCs w:val="22"/>
          <w:lang w:eastAsia="lt-LT"/>
        </w:rPr>
        <w:t>; oro taršos šaltinis Nr. 002) bus demontuotas.</w:t>
      </w:r>
    </w:p>
    <w:p w:rsidR="00ED3F74" w:rsidRDefault="00ED3F74"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Pr>
          <w:color w:val="000000"/>
          <w:sz w:val="22"/>
          <w:szCs w:val="22"/>
          <w:lang w:eastAsia="lt-LT"/>
        </w:rPr>
        <w:t xml:space="preserve">Katilinės Nr.2 oro taršos šaltiniai pažymėti </w:t>
      </w:r>
      <w:r w:rsidRPr="00ED3F74">
        <w:rPr>
          <w:color w:val="00B0F0"/>
          <w:sz w:val="22"/>
          <w:szCs w:val="22"/>
          <w:lang w:eastAsia="lt-LT"/>
        </w:rPr>
        <w:t>2.2 priede</w:t>
      </w:r>
      <w:r>
        <w:rPr>
          <w:color w:val="000000"/>
          <w:sz w:val="22"/>
          <w:szCs w:val="22"/>
          <w:lang w:eastAsia="lt-LT"/>
        </w:rPr>
        <w:t>.</w:t>
      </w:r>
    </w:p>
    <w:p w:rsidR="001727CF" w:rsidRPr="00F25BA0" w:rsidRDefault="001727CF"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 xml:space="preserve">Bendras maksimalus taršos šaltinio </w:t>
      </w:r>
      <w:r w:rsidR="005B69E4">
        <w:rPr>
          <w:color w:val="000000"/>
          <w:sz w:val="22"/>
          <w:szCs w:val="22"/>
          <w:lang w:eastAsia="lt-LT"/>
        </w:rPr>
        <w:t xml:space="preserve">Nr. 003 </w:t>
      </w:r>
      <w:r w:rsidRPr="00F25BA0">
        <w:rPr>
          <w:color w:val="000000"/>
          <w:sz w:val="22"/>
          <w:szCs w:val="22"/>
          <w:lang w:eastAsia="lt-LT"/>
        </w:rPr>
        <w:t xml:space="preserve">nominalūs šiluminis galingumas </w:t>
      </w:r>
      <w:r w:rsidR="00BA2B7C" w:rsidRPr="00BA2B7C">
        <w:rPr>
          <w:b/>
          <w:sz w:val="22"/>
          <w:szCs w:val="22"/>
        </w:rPr>
        <w:t>–</w:t>
      </w:r>
      <w:r w:rsidRPr="00BA2B7C">
        <w:rPr>
          <w:color w:val="000000"/>
          <w:sz w:val="22"/>
          <w:szCs w:val="22"/>
          <w:lang w:eastAsia="lt-LT"/>
        </w:rPr>
        <w:t> </w:t>
      </w:r>
      <w:r w:rsidRPr="00F25BA0">
        <w:rPr>
          <w:color w:val="000000"/>
          <w:sz w:val="22"/>
          <w:szCs w:val="22"/>
          <w:lang w:eastAsia="lt-LT"/>
        </w:rPr>
        <w:t>34,19 MW, kadangi techniškai galimi tik šie katilų pajungimo variantai: </w:t>
      </w:r>
    </w:p>
    <w:p w:rsidR="001727CF" w:rsidRPr="00F25BA0" w:rsidRDefault="001727CF" w:rsidP="00F25BA0">
      <w:pPr>
        <w:pStyle w:val="prastasistinklapis"/>
        <w:numPr>
          <w:ilvl w:val="0"/>
          <w:numId w:val="6"/>
        </w:numPr>
        <w:shd w:val="clear" w:color="auto" w:fill="FFFFFF"/>
        <w:spacing w:before="0" w:beforeAutospacing="0" w:after="0" w:afterAutospacing="0" w:line="312" w:lineRule="auto"/>
        <w:rPr>
          <w:b/>
          <w:i/>
          <w:sz w:val="22"/>
          <w:szCs w:val="22"/>
        </w:rPr>
      </w:pPr>
      <w:r w:rsidRPr="00F25BA0">
        <w:rPr>
          <w:sz w:val="22"/>
          <w:szCs w:val="22"/>
        </w:rPr>
        <w:t xml:space="preserve">(5 MW  x 3 vnt.) (biokuro katilai) + (7,56 +11,63) MW (gamtinių dujų katilai) </w:t>
      </w:r>
      <w:r w:rsidR="004B5AA3" w:rsidRPr="00F25BA0">
        <w:rPr>
          <w:b/>
          <w:i/>
          <w:sz w:val="22"/>
          <w:szCs w:val="22"/>
        </w:rPr>
        <w:t xml:space="preserve">(bendras galingumas – 34,19 MW) </w:t>
      </w:r>
    </w:p>
    <w:p w:rsidR="001727CF" w:rsidRPr="00F25BA0" w:rsidRDefault="001727CF" w:rsidP="00F25BA0">
      <w:pPr>
        <w:pStyle w:val="prastasistinklapis"/>
        <w:shd w:val="clear" w:color="auto" w:fill="FFFFFF"/>
        <w:spacing w:before="0" w:beforeAutospacing="0" w:after="0" w:afterAutospacing="0" w:line="312" w:lineRule="auto"/>
        <w:ind w:left="720"/>
        <w:rPr>
          <w:sz w:val="22"/>
          <w:szCs w:val="22"/>
        </w:rPr>
      </w:pPr>
      <w:r w:rsidRPr="00F25BA0">
        <w:rPr>
          <w:i/>
          <w:iCs/>
          <w:sz w:val="22"/>
          <w:szCs w:val="22"/>
        </w:rPr>
        <w:t>arba</w:t>
      </w:r>
    </w:p>
    <w:p w:rsidR="004B5AA3" w:rsidRPr="00F25BA0" w:rsidRDefault="001727CF" w:rsidP="00F25BA0">
      <w:pPr>
        <w:pStyle w:val="prastasistinklapis"/>
        <w:numPr>
          <w:ilvl w:val="0"/>
          <w:numId w:val="6"/>
        </w:numPr>
        <w:shd w:val="clear" w:color="auto" w:fill="FFFFFF"/>
        <w:spacing w:before="0" w:beforeAutospacing="0" w:after="0" w:afterAutospacing="0" w:line="312" w:lineRule="auto"/>
        <w:rPr>
          <w:b/>
          <w:i/>
          <w:sz w:val="22"/>
          <w:szCs w:val="22"/>
        </w:rPr>
      </w:pPr>
      <w:r w:rsidRPr="00F25BA0">
        <w:rPr>
          <w:sz w:val="22"/>
          <w:szCs w:val="22"/>
        </w:rPr>
        <w:t>2,3 MW (biokuro katilas) + (5 MW x 2 vnt.) (biokuro katilai) + (7,56 +11,63) MW (gamtinių dujų katilai) </w:t>
      </w:r>
      <w:r w:rsidR="004B5AA3" w:rsidRPr="00F25BA0">
        <w:rPr>
          <w:b/>
          <w:i/>
          <w:sz w:val="22"/>
          <w:szCs w:val="22"/>
        </w:rPr>
        <w:t xml:space="preserve">(bendras galingumas – 31,49 MW). </w:t>
      </w:r>
    </w:p>
    <w:p w:rsidR="00BA2B7C" w:rsidRPr="005B69E4" w:rsidRDefault="00BA2B7C" w:rsidP="00ED3F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b/>
          <w:color w:val="000000"/>
          <w:sz w:val="22"/>
          <w:szCs w:val="22"/>
          <w:lang w:eastAsia="lt-LT"/>
        </w:rPr>
      </w:pPr>
      <w:r w:rsidRPr="00ED3F74">
        <w:rPr>
          <w:b/>
          <w:color w:val="000000"/>
          <w:sz w:val="22"/>
          <w:szCs w:val="22"/>
          <w:lang w:eastAsia="lt-LT"/>
        </w:rPr>
        <w:t>Techniškai vienu metu pajungti VŠK Nr. 1 ir VŠK 2 nėra galimybių.</w:t>
      </w:r>
      <w:r w:rsidR="005B69E4">
        <w:rPr>
          <w:b/>
          <w:color w:val="000000"/>
          <w:sz w:val="22"/>
          <w:szCs w:val="22"/>
          <w:lang w:eastAsia="lt-LT"/>
        </w:rPr>
        <w:t xml:space="preserve"> Gamtinių dujų </w:t>
      </w:r>
      <w:r w:rsidR="005B69E4" w:rsidRPr="005B69E4">
        <w:rPr>
          <w:b/>
          <w:spacing w:val="-3"/>
          <w:sz w:val="22"/>
          <w:szCs w:val="22"/>
        </w:rPr>
        <w:t>VŠK išvesti į šaltą rezervą</w:t>
      </w:r>
      <w:r w:rsidR="005B69E4">
        <w:rPr>
          <w:b/>
          <w:spacing w:val="-3"/>
          <w:sz w:val="22"/>
          <w:szCs w:val="22"/>
        </w:rPr>
        <w:t xml:space="preserve"> ir gali būti pajungti tik tuo metu, jeigu nebus kūrenami biokuro katilai.</w:t>
      </w:r>
      <w:r w:rsidR="005B69E4" w:rsidRPr="005B69E4">
        <w:rPr>
          <w:b/>
          <w:color w:val="000000"/>
          <w:sz w:val="22"/>
          <w:szCs w:val="22"/>
          <w:lang w:eastAsia="lt-LT"/>
        </w:rPr>
        <w:t xml:space="preserve"> </w:t>
      </w:r>
      <w:r w:rsidRPr="005B69E4">
        <w:rPr>
          <w:b/>
          <w:color w:val="000000"/>
          <w:sz w:val="22"/>
          <w:szCs w:val="22"/>
          <w:lang w:eastAsia="lt-LT"/>
        </w:rPr>
        <w:t xml:space="preserve">  </w:t>
      </w:r>
    </w:p>
    <w:p w:rsidR="004D1320" w:rsidRDefault="001727CF" w:rsidP="004D13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4D1320">
        <w:rPr>
          <w:color w:val="000000"/>
          <w:sz w:val="22"/>
          <w:szCs w:val="22"/>
          <w:lang w:eastAsia="lt-LT"/>
        </w:rPr>
        <w:t>Vasar</w:t>
      </w:r>
      <w:r w:rsidR="002B4762" w:rsidRPr="004D1320">
        <w:rPr>
          <w:color w:val="000000"/>
          <w:sz w:val="22"/>
          <w:szCs w:val="22"/>
          <w:lang w:eastAsia="lt-LT"/>
        </w:rPr>
        <w:t>ą</w:t>
      </w:r>
      <w:r w:rsidRPr="004D1320">
        <w:rPr>
          <w:color w:val="000000"/>
          <w:sz w:val="22"/>
          <w:szCs w:val="22"/>
          <w:lang w:eastAsia="lt-LT"/>
        </w:rPr>
        <w:t xml:space="preserve"> paprastai veikia 2,3 MW galios </w:t>
      </w:r>
      <w:r w:rsidR="002B4762" w:rsidRPr="004D1320">
        <w:rPr>
          <w:color w:val="000000"/>
          <w:sz w:val="22"/>
          <w:szCs w:val="22"/>
          <w:lang w:eastAsia="lt-LT"/>
        </w:rPr>
        <w:t>VŠK Nr.1</w:t>
      </w:r>
      <w:r w:rsidRPr="004D1320">
        <w:rPr>
          <w:color w:val="000000"/>
          <w:sz w:val="22"/>
          <w:szCs w:val="22"/>
          <w:lang w:eastAsia="lt-LT"/>
        </w:rPr>
        <w:t xml:space="preserve"> „Kalvis 2300M1“. Šildymo sezono metu, priklausomai nuo šilumos poreikio, gali vienu metu ar po vieną veikti </w:t>
      </w:r>
      <w:r w:rsidR="002B4762" w:rsidRPr="004D1320">
        <w:rPr>
          <w:color w:val="000000"/>
          <w:sz w:val="22"/>
          <w:szCs w:val="22"/>
          <w:lang w:eastAsia="lt-LT"/>
        </w:rPr>
        <w:t>VŠK</w:t>
      </w:r>
      <w:r w:rsidRPr="004D1320">
        <w:rPr>
          <w:color w:val="000000"/>
          <w:sz w:val="22"/>
          <w:szCs w:val="22"/>
          <w:lang w:eastAsia="lt-LT"/>
        </w:rPr>
        <w:t xml:space="preserve"> Nr. 2, 5 ir 6. </w:t>
      </w:r>
    </w:p>
    <w:p w:rsidR="00F14452" w:rsidRDefault="004B5AA3" w:rsidP="004D13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sz w:val="22"/>
          <w:szCs w:val="22"/>
          <w:lang w:eastAsia="lt-LT"/>
        </w:rPr>
      </w:pPr>
      <w:r w:rsidRPr="00F25BA0">
        <w:rPr>
          <w:sz w:val="22"/>
          <w:szCs w:val="22"/>
          <w:lang w:eastAsia="lt-LT"/>
        </w:rPr>
        <w:t xml:space="preserve">Kiekvienas biokuro katilas turi atskirą sauso tipo </w:t>
      </w:r>
      <w:proofErr w:type="spellStart"/>
      <w:r w:rsidRPr="00F25BA0">
        <w:rPr>
          <w:sz w:val="22"/>
          <w:szCs w:val="22"/>
          <w:lang w:eastAsia="lt-LT"/>
        </w:rPr>
        <w:t>ekonomaizerį</w:t>
      </w:r>
      <w:proofErr w:type="spellEnd"/>
      <w:r w:rsidRPr="00F25BA0">
        <w:rPr>
          <w:sz w:val="22"/>
          <w:szCs w:val="22"/>
          <w:lang w:eastAsia="lt-LT"/>
        </w:rPr>
        <w:t xml:space="preserve"> bei </w:t>
      </w:r>
      <w:r w:rsidR="00CD2D6C" w:rsidRPr="00F25BA0">
        <w:rPr>
          <w:sz w:val="22"/>
          <w:szCs w:val="22"/>
          <w:lang w:eastAsia="lt-LT"/>
        </w:rPr>
        <w:t>baterin</w:t>
      </w:r>
      <w:r w:rsidR="00E65B8B" w:rsidRPr="00F25BA0">
        <w:rPr>
          <w:sz w:val="22"/>
          <w:szCs w:val="22"/>
          <w:lang w:eastAsia="lt-LT"/>
        </w:rPr>
        <w:t>į cikloną</w:t>
      </w:r>
      <w:r w:rsidR="00CD2D6C" w:rsidRPr="00F25BA0">
        <w:rPr>
          <w:sz w:val="22"/>
          <w:szCs w:val="22"/>
          <w:lang w:eastAsia="lt-LT"/>
        </w:rPr>
        <w:t>, kurių projektinis išvalymo nuo</w:t>
      </w:r>
      <w:r w:rsidR="00E65B8B" w:rsidRPr="00F25BA0">
        <w:rPr>
          <w:sz w:val="22"/>
          <w:szCs w:val="22"/>
          <w:lang w:eastAsia="lt-LT"/>
        </w:rPr>
        <w:t xml:space="preserve"> </w:t>
      </w:r>
      <w:r w:rsidR="002B4762" w:rsidRPr="00F25BA0">
        <w:rPr>
          <w:sz w:val="22"/>
          <w:szCs w:val="22"/>
          <w:lang w:eastAsia="lt-LT"/>
        </w:rPr>
        <w:t>kietųjų dalelių (</w:t>
      </w:r>
      <w:r w:rsidR="00E65B8B" w:rsidRPr="00F25BA0">
        <w:rPr>
          <w:sz w:val="22"/>
          <w:szCs w:val="22"/>
          <w:lang w:eastAsia="lt-LT"/>
        </w:rPr>
        <w:t>KD</w:t>
      </w:r>
      <w:r w:rsidR="003534AF">
        <w:rPr>
          <w:sz w:val="22"/>
          <w:szCs w:val="22"/>
          <w:lang w:eastAsia="lt-LT"/>
        </w:rPr>
        <w:t xml:space="preserve"> (A)</w:t>
      </w:r>
      <w:r w:rsidR="002B4762" w:rsidRPr="00F25BA0">
        <w:rPr>
          <w:sz w:val="22"/>
          <w:szCs w:val="22"/>
          <w:lang w:eastAsia="lt-LT"/>
        </w:rPr>
        <w:t>)</w:t>
      </w:r>
      <w:r w:rsidR="003534AF">
        <w:rPr>
          <w:sz w:val="22"/>
          <w:szCs w:val="22"/>
          <w:lang w:eastAsia="lt-LT"/>
        </w:rPr>
        <w:t xml:space="preserve"> efektyvumas – virš 85</w:t>
      </w:r>
      <w:r w:rsidR="00E65B8B" w:rsidRPr="00F25BA0">
        <w:rPr>
          <w:sz w:val="22"/>
          <w:szCs w:val="22"/>
          <w:lang w:eastAsia="lt-LT"/>
        </w:rPr>
        <w:t xml:space="preserve"> proc. </w:t>
      </w:r>
      <w:r w:rsidRPr="00F25BA0">
        <w:rPr>
          <w:sz w:val="22"/>
          <w:szCs w:val="22"/>
          <w:lang w:eastAsia="lt-LT"/>
        </w:rPr>
        <w:t xml:space="preserve">Prieš išleidžiant dūmus į kaminą  papildomam šilumos išgavimui iš dūmų įrengtas šlapio tipo 2,2 MW galios kondensacinis </w:t>
      </w:r>
      <w:proofErr w:type="spellStart"/>
      <w:r w:rsidRPr="00F25BA0">
        <w:rPr>
          <w:sz w:val="22"/>
          <w:szCs w:val="22"/>
          <w:lang w:eastAsia="lt-LT"/>
        </w:rPr>
        <w:t>ekonomaizeris</w:t>
      </w:r>
      <w:proofErr w:type="spellEnd"/>
      <w:r w:rsidR="00CD2D6C" w:rsidRPr="00F25BA0">
        <w:rPr>
          <w:sz w:val="22"/>
          <w:szCs w:val="22"/>
          <w:lang w:eastAsia="lt-LT"/>
        </w:rPr>
        <w:t xml:space="preserve"> A-1</w:t>
      </w:r>
      <w:r w:rsidRPr="00F25BA0">
        <w:rPr>
          <w:sz w:val="22"/>
          <w:szCs w:val="22"/>
          <w:lang w:eastAsia="lt-LT"/>
        </w:rPr>
        <w:t>. Jis yra bendras visiems katilams. Jo remonto ar  valymo metu yra numatyta galimybė nukreipti dūmus į kaminą</w:t>
      </w:r>
      <w:r w:rsidR="00BA2B7C">
        <w:rPr>
          <w:sz w:val="22"/>
          <w:szCs w:val="22"/>
          <w:lang w:eastAsia="lt-LT"/>
        </w:rPr>
        <w:t>,</w:t>
      </w:r>
      <w:r w:rsidRPr="00F25BA0">
        <w:rPr>
          <w:sz w:val="22"/>
          <w:szCs w:val="22"/>
          <w:lang w:eastAsia="lt-LT"/>
        </w:rPr>
        <w:t xml:space="preserve"> aplenkiant </w:t>
      </w:r>
      <w:proofErr w:type="spellStart"/>
      <w:r w:rsidRPr="00F25BA0">
        <w:rPr>
          <w:sz w:val="22"/>
          <w:szCs w:val="22"/>
          <w:lang w:eastAsia="lt-LT"/>
        </w:rPr>
        <w:t>ekonomaizerį</w:t>
      </w:r>
      <w:proofErr w:type="spellEnd"/>
      <w:r w:rsidRPr="00F25BA0">
        <w:rPr>
          <w:sz w:val="22"/>
          <w:szCs w:val="22"/>
          <w:lang w:eastAsia="lt-LT"/>
        </w:rPr>
        <w:t xml:space="preserve">. </w:t>
      </w:r>
      <w:r w:rsidR="002B4762" w:rsidRPr="00F25BA0">
        <w:rPr>
          <w:sz w:val="22"/>
          <w:szCs w:val="22"/>
          <w:lang w:eastAsia="lt-LT"/>
        </w:rPr>
        <w:t>KD</w:t>
      </w:r>
      <w:r w:rsidR="00E65B8B" w:rsidRPr="00F25BA0">
        <w:rPr>
          <w:sz w:val="22"/>
          <w:szCs w:val="22"/>
          <w:lang w:eastAsia="lt-LT"/>
        </w:rPr>
        <w:t xml:space="preserve"> </w:t>
      </w:r>
      <w:r w:rsidR="003534AF">
        <w:rPr>
          <w:sz w:val="22"/>
          <w:szCs w:val="22"/>
          <w:lang w:eastAsia="lt-LT"/>
        </w:rPr>
        <w:t xml:space="preserve">(A) </w:t>
      </w:r>
      <w:r w:rsidR="00CD2D6C" w:rsidRPr="00F25BA0">
        <w:rPr>
          <w:sz w:val="22"/>
          <w:szCs w:val="22"/>
          <w:lang w:eastAsia="lt-LT"/>
        </w:rPr>
        <w:t xml:space="preserve">kiekis po bendro </w:t>
      </w:r>
      <w:r w:rsidR="008C4695">
        <w:rPr>
          <w:sz w:val="22"/>
          <w:szCs w:val="22"/>
          <w:lang w:eastAsia="lt-LT"/>
        </w:rPr>
        <w:t xml:space="preserve">2-jų pakopų </w:t>
      </w:r>
      <w:r w:rsidR="00CD2D6C" w:rsidRPr="00F25BA0">
        <w:rPr>
          <w:sz w:val="22"/>
          <w:szCs w:val="22"/>
          <w:lang w:eastAsia="lt-LT"/>
        </w:rPr>
        <w:t xml:space="preserve"> </w:t>
      </w:r>
      <w:r w:rsidR="008C4695">
        <w:rPr>
          <w:sz w:val="22"/>
          <w:szCs w:val="22"/>
          <w:lang w:eastAsia="lt-LT"/>
        </w:rPr>
        <w:t xml:space="preserve">išvalymo </w:t>
      </w:r>
      <w:r w:rsidR="00CD2D6C" w:rsidRPr="00F25BA0">
        <w:rPr>
          <w:sz w:val="22"/>
          <w:szCs w:val="22"/>
          <w:lang w:eastAsia="lt-LT"/>
        </w:rPr>
        <w:t xml:space="preserve">sumažėja 94 proc. </w:t>
      </w:r>
    </w:p>
    <w:p w:rsidR="00F415BD" w:rsidRPr="00F415BD" w:rsidRDefault="00F415BD" w:rsidP="004D13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B0F0"/>
          <w:sz w:val="22"/>
          <w:szCs w:val="22"/>
          <w:lang w:eastAsia="lt-LT"/>
        </w:rPr>
      </w:pPr>
      <w:r>
        <w:rPr>
          <w:sz w:val="22"/>
          <w:szCs w:val="22"/>
          <w:lang w:eastAsia="lt-LT"/>
        </w:rPr>
        <w:t xml:space="preserve">Ištraukos iš 2018 m. atliktos oro taršos šaltinių ir iš jų išmetamų teršalų inventorizacijos ataskaitos pateiktos </w:t>
      </w:r>
      <w:r w:rsidRPr="00F415BD">
        <w:rPr>
          <w:color w:val="00B0F0"/>
          <w:sz w:val="22"/>
          <w:szCs w:val="22"/>
          <w:lang w:eastAsia="lt-LT"/>
        </w:rPr>
        <w:t>9 priede.</w:t>
      </w:r>
    </w:p>
    <w:p w:rsidR="008E1384" w:rsidRPr="00F25BA0" w:rsidRDefault="00766A7D" w:rsidP="00F25BA0">
      <w:pPr>
        <w:spacing w:line="312" w:lineRule="auto"/>
        <w:ind w:firstLine="567"/>
        <w:jc w:val="both"/>
        <w:rPr>
          <w:bCs/>
          <w:color w:val="00B050"/>
          <w:sz w:val="22"/>
          <w:szCs w:val="22"/>
        </w:rPr>
      </w:pPr>
      <w:proofErr w:type="spellStart"/>
      <w:r>
        <w:rPr>
          <w:sz w:val="22"/>
          <w:szCs w:val="22"/>
          <w:lang w:eastAsia="lt-LT"/>
        </w:rPr>
        <w:t>E</w:t>
      </w:r>
      <w:r w:rsidRPr="00F25BA0">
        <w:rPr>
          <w:sz w:val="22"/>
          <w:szCs w:val="22"/>
          <w:lang w:eastAsia="lt-LT"/>
        </w:rPr>
        <w:t>konomaizeri</w:t>
      </w:r>
      <w:r w:rsidR="005B69E4">
        <w:rPr>
          <w:sz w:val="22"/>
          <w:szCs w:val="22"/>
          <w:lang w:eastAsia="lt-LT"/>
        </w:rPr>
        <w:t>o</w:t>
      </w:r>
      <w:proofErr w:type="spellEnd"/>
      <w:r w:rsidR="005B69E4">
        <w:rPr>
          <w:sz w:val="22"/>
          <w:szCs w:val="22"/>
          <w:lang w:eastAsia="lt-LT"/>
        </w:rPr>
        <w:t xml:space="preserve"> </w:t>
      </w:r>
      <w:r w:rsidR="00CD2D6C" w:rsidRPr="00F25BA0">
        <w:rPr>
          <w:sz w:val="22"/>
          <w:szCs w:val="22"/>
          <w:lang w:eastAsia="lt-LT"/>
        </w:rPr>
        <w:t xml:space="preserve">A1 veikimo metu nuolat susidaro kondensatas, kuris prieš išleidžiamas į lietaus (paviršinių) nuotekų tinklus, apvalomas valymo sistemoje su cheminiu medžiagų automatiniu dozavimu. Valymo procesą sudaro 4 klasikiniai etapai: </w:t>
      </w:r>
      <w:proofErr w:type="spellStart"/>
      <w:r w:rsidR="00CD2D6C" w:rsidRPr="00F25BA0">
        <w:rPr>
          <w:sz w:val="22"/>
          <w:szCs w:val="22"/>
          <w:lang w:eastAsia="lt-LT"/>
        </w:rPr>
        <w:t>koaguliavimas</w:t>
      </w:r>
      <w:proofErr w:type="spellEnd"/>
      <w:r w:rsidR="00CD2D6C" w:rsidRPr="00F25BA0">
        <w:rPr>
          <w:sz w:val="22"/>
          <w:szCs w:val="22"/>
          <w:lang w:eastAsia="lt-LT"/>
        </w:rPr>
        <w:t xml:space="preserve">, </w:t>
      </w:r>
      <w:proofErr w:type="spellStart"/>
      <w:r w:rsidR="00CD2D6C" w:rsidRPr="00F25BA0">
        <w:rPr>
          <w:sz w:val="22"/>
          <w:szCs w:val="22"/>
          <w:lang w:eastAsia="lt-LT"/>
        </w:rPr>
        <w:t>flokuliavimas</w:t>
      </w:r>
      <w:proofErr w:type="spellEnd"/>
      <w:r w:rsidR="00CD2D6C" w:rsidRPr="00F25BA0">
        <w:rPr>
          <w:sz w:val="22"/>
          <w:szCs w:val="22"/>
          <w:lang w:eastAsia="lt-LT"/>
        </w:rPr>
        <w:t xml:space="preserve">, nusodinimas ir neutralizavimas. </w:t>
      </w:r>
      <w:r w:rsidR="00034C8D" w:rsidRPr="00F25BA0">
        <w:rPr>
          <w:sz w:val="22"/>
          <w:szCs w:val="22"/>
          <w:lang w:eastAsia="lt-LT"/>
        </w:rPr>
        <w:t>Ši</w:t>
      </w:r>
      <w:r w:rsidR="00E65B8B" w:rsidRPr="00F25BA0">
        <w:rPr>
          <w:sz w:val="22"/>
          <w:szCs w:val="22"/>
          <w:lang w:eastAsia="lt-LT"/>
        </w:rPr>
        <w:t>e</w:t>
      </w:r>
      <w:r w:rsidR="00034C8D" w:rsidRPr="00F25BA0">
        <w:rPr>
          <w:sz w:val="22"/>
          <w:szCs w:val="22"/>
          <w:lang w:eastAsia="lt-LT"/>
        </w:rPr>
        <w:t>m</w:t>
      </w:r>
      <w:r w:rsidR="00E65B8B" w:rsidRPr="00F25BA0">
        <w:rPr>
          <w:sz w:val="22"/>
          <w:szCs w:val="22"/>
          <w:lang w:eastAsia="lt-LT"/>
        </w:rPr>
        <w:t>s</w:t>
      </w:r>
      <w:r w:rsidR="00034C8D" w:rsidRPr="00F25BA0">
        <w:rPr>
          <w:sz w:val="22"/>
          <w:szCs w:val="22"/>
          <w:lang w:eastAsia="lt-LT"/>
        </w:rPr>
        <w:t xml:space="preserve"> procesams </w:t>
      </w:r>
      <w:r w:rsidR="00CD2D6C" w:rsidRPr="00F25BA0">
        <w:rPr>
          <w:sz w:val="22"/>
          <w:szCs w:val="22"/>
          <w:lang w:eastAsia="lt-LT"/>
        </w:rPr>
        <w:t>naudojamos ECO-STAR medžiagos</w:t>
      </w:r>
      <w:r w:rsidR="00CD2D6C" w:rsidRPr="00F25BA0">
        <w:rPr>
          <w:sz w:val="22"/>
          <w:szCs w:val="22"/>
        </w:rPr>
        <w:t>.</w:t>
      </w:r>
      <w:r w:rsidR="005F4E09" w:rsidRPr="00F25BA0">
        <w:rPr>
          <w:rFonts w:eastAsia="Calibri"/>
          <w:sz w:val="22"/>
          <w:szCs w:val="22"/>
          <w:lang w:eastAsia="lt-LT"/>
        </w:rPr>
        <w:t xml:space="preserve"> </w:t>
      </w:r>
      <w:r w:rsidR="00D42977" w:rsidRPr="00F25BA0">
        <w:rPr>
          <w:bCs/>
          <w:sz w:val="22"/>
          <w:szCs w:val="22"/>
        </w:rPr>
        <w:t>Šių medžiagų</w:t>
      </w:r>
      <w:r w:rsidR="005F4E09" w:rsidRPr="00F25BA0">
        <w:rPr>
          <w:bCs/>
          <w:sz w:val="22"/>
          <w:szCs w:val="22"/>
        </w:rPr>
        <w:t xml:space="preserve"> sudėtyje </w:t>
      </w:r>
      <w:r w:rsidR="008E1384" w:rsidRPr="00F25BA0">
        <w:rPr>
          <w:sz w:val="22"/>
          <w:szCs w:val="22"/>
        </w:rPr>
        <w:t xml:space="preserve">nėra LOJ, taip pat nėra sudėtinių medžiagų ar preparatų, kurie klasifikuojami kaip kancerogeniniai, </w:t>
      </w:r>
      <w:proofErr w:type="spellStart"/>
      <w:r w:rsidR="008E1384" w:rsidRPr="00F25BA0">
        <w:rPr>
          <w:sz w:val="22"/>
          <w:szCs w:val="22"/>
        </w:rPr>
        <w:t>mutageniniai</w:t>
      </w:r>
      <w:proofErr w:type="spellEnd"/>
      <w:r w:rsidR="008E1384" w:rsidRPr="00F25BA0">
        <w:rPr>
          <w:sz w:val="22"/>
          <w:szCs w:val="22"/>
        </w:rPr>
        <w:t xml:space="preserve"> arba </w:t>
      </w:r>
      <w:proofErr w:type="spellStart"/>
      <w:r w:rsidR="008E1384" w:rsidRPr="00F25BA0">
        <w:rPr>
          <w:sz w:val="22"/>
          <w:szCs w:val="22"/>
        </w:rPr>
        <w:t>toksiški</w:t>
      </w:r>
      <w:proofErr w:type="spellEnd"/>
      <w:r w:rsidR="008E1384" w:rsidRPr="00F25BA0">
        <w:rPr>
          <w:sz w:val="22"/>
          <w:szCs w:val="22"/>
        </w:rPr>
        <w:t xml:space="preserve"> reprodukcijai; patvarios, biologiškai besikaupiančios arba </w:t>
      </w:r>
      <w:proofErr w:type="spellStart"/>
      <w:r w:rsidR="008E1384" w:rsidRPr="00F25BA0">
        <w:rPr>
          <w:sz w:val="22"/>
          <w:szCs w:val="22"/>
        </w:rPr>
        <w:t>toksiškos</w:t>
      </w:r>
      <w:proofErr w:type="spellEnd"/>
      <w:r w:rsidR="008E1384" w:rsidRPr="00F25BA0">
        <w:rPr>
          <w:sz w:val="22"/>
          <w:szCs w:val="22"/>
        </w:rPr>
        <w:t xml:space="preserve"> ir kurie turi pavojingumo frazės H300, H310, H311, H330, H340, H350, H360, H361, H362, H370, H372, H400, H410, EUH032. Cheminių medžiagų saugos duomenų lapai </w:t>
      </w:r>
      <w:r w:rsidR="00F415BD">
        <w:rPr>
          <w:sz w:val="22"/>
          <w:szCs w:val="22"/>
        </w:rPr>
        <w:t xml:space="preserve">(SDL) </w:t>
      </w:r>
      <w:r w:rsidR="008E1384" w:rsidRPr="00F25BA0">
        <w:rPr>
          <w:sz w:val="22"/>
          <w:szCs w:val="22"/>
        </w:rPr>
        <w:t xml:space="preserve">pateikti </w:t>
      </w:r>
      <w:r w:rsidR="008E1384" w:rsidRPr="00BA2B7C">
        <w:rPr>
          <w:color w:val="0070C0"/>
          <w:sz w:val="22"/>
          <w:szCs w:val="22"/>
        </w:rPr>
        <w:t>5 priede</w:t>
      </w:r>
      <w:r w:rsidR="008E1384" w:rsidRPr="00F25BA0">
        <w:rPr>
          <w:sz w:val="22"/>
          <w:szCs w:val="22"/>
        </w:rPr>
        <w:t xml:space="preserve">. </w:t>
      </w:r>
    </w:p>
    <w:p w:rsidR="0006158D" w:rsidRDefault="0006158D" w:rsidP="0006158D">
      <w:pPr>
        <w:spacing w:line="312" w:lineRule="auto"/>
        <w:ind w:firstLine="567"/>
        <w:jc w:val="both"/>
        <w:rPr>
          <w:color w:val="000000"/>
          <w:spacing w:val="-3"/>
          <w:sz w:val="22"/>
          <w:szCs w:val="22"/>
        </w:rPr>
      </w:pPr>
      <w:r w:rsidRPr="00DB2E88">
        <w:rPr>
          <w:color w:val="000000"/>
          <w:spacing w:val="-3"/>
          <w:sz w:val="22"/>
          <w:szCs w:val="22"/>
        </w:rPr>
        <w:t xml:space="preserve">Termofikacinių tinklų papildymui naudojamo vandentiekio vandens paruošimui 2008 m. katilinėje įrengta nauja </w:t>
      </w:r>
      <w:r w:rsidRPr="00DB2E88">
        <w:rPr>
          <w:sz w:val="22"/>
          <w:szCs w:val="22"/>
        </w:rPr>
        <w:t>visiškai automatizuotą 3,0 m</w:t>
      </w:r>
      <w:r w:rsidRPr="00DB2E88">
        <w:rPr>
          <w:sz w:val="22"/>
          <w:szCs w:val="22"/>
          <w:vertAlign w:val="superscript"/>
        </w:rPr>
        <w:t>3</w:t>
      </w:r>
      <w:r w:rsidRPr="00DB2E88">
        <w:rPr>
          <w:sz w:val="22"/>
          <w:szCs w:val="22"/>
        </w:rPr>
        <w:t>/h našumo vandens paruošimo sistemą</w:t>
      </w:r>
      <w:r>
        <w:rPr>
          <w:color w:val="000000"/>
          <w:spacing w:val="-3"/>
          <w:sz w:val="22"/>
          <w:szCs w:val="22"/>
        </w:rPr>
        <w:t>.</w:t>
      </w:r>
      <w:r w:rsidR="001D6B5C" w:rsidRPr="001D6B5C">
        <w:rPr>
          <w:rFonts w:eastAsia="Calibri"/>
          <w:sz w:val="22"/>
          <w:szCs w:val="22"/>
          <w:lang w:eastAsia="lt-LT"/>
        </w:rPr>
        <w:t xml:space="preserve"> </w:t>
      </w:r>
      <w:r w:rsidR="001D6B5C" w:rsidRPr="00F25BA0">
        <w:rPr>
          <w:rFonts w:eastAsia="Calibri"/>
          <w:sz w:val="22"/>
          <w:szCs w:val="22"/>
          <w:lang w:eastAsia="lt-LT"/>
        </w:rPr>
        <w:t>Vandens minkštinimui Katilinėje Nr. 2 naudojama techninė druska – natrio chloridas (</w:t>
      </w:r>
      <w:proofErr w:type="spellStart"/>
      <w:r w:rsidR="001D6B5C" w:rsidRPr="00F25BA0">
        <w:rPr>
          <w:rFonts w:eastAsia="Calibri"/>
          <w:sz w:val="22"/>
          <w:szCs w:val="22"/>
          <w:lang w:eastAsia="lt-LT"/>
        </w:rPr>
        <w:t>NaCl</w:t>
      </w:r>
      <w:proofErr w:type="spellEnd"/>
      <w:r w:rsidR="001D6B5C" w:rsidRPr="00F25BA0">
        <w:rPr>
          <w:rFonts w:eastAsia="Calibri"/>
          <w:sz w:val="22"/>
          <w:szCs w:val="22"/>
          <w:lang w:eastAsia="lt-LT"/>
        </w:rPr>
        <w:t>).</w:t>
      </w:r>
    </w:p>
    <w:p w:rsidR="00F415BD" w:rsidRPr="00F415BD" w:rsidRDefault="005F4E09" w:rsidP="00F415BD">
      <w:pPr>
        <w:spacing w:line="312" w:lineRule="auto"/>
        <w:ind w:firstLine="567"/>
        <w:jc w:val="both"/>
        <w:rPr>
          <w:sz w:val="22"/>
          <w:szCs w:val="22"/>
        </w:rPr>
      </w:pPr>
      <w:r w:rsidRPr="00F25BA0">
        <w:rPr>
          <w:bCs/>
          <w:sz w:val="22"/>
          <w:szCs w:val="22"/>
        </w:rPr>
        <w:t xml:space="preserve">Biokuras </w:t>
      </w:r>
      <w:r w:rsidR="00312A40" w:rsidRPr="00F25BA0">
        <w:rPr>
          <w:bCs/>
          <w:sz w:val="22"/>
          <w:szCs w:val="22"/>
        </w:rPr>
        <w:t xml:space="preserve">(medienos pjuvenos iki 25-35% drėgmės) į Katilinės Nr. 2 teritoriją </w:t>
      </w:r>
      <w:r w:rsidRPr="00F25BA0">
        <w:rPr>
          <w:bCs/>
          <w:sz w:val="22"/>
          <w:szCs w:val="22"/>
        </w:rPr>
        <w:t xml:space="preserve">pristatomas </w:t>
      </w:r>
      <w:r w:rsidR="00312A40" w:rsidRPr="00F25BA0">
        <w:rPr>
          <w:sz w:val="22"/>
          <w:szCs w:val="22"/>
        </w:rPr>
        <w:t>tiekėjo autotransportu</w:t>
      </w:r>
      <w:r w:rsidR="00E65B8B" w:rsidRPr="00F25BA0">
        <w:rPr>
          <w:bCs/>
          <w:sz w:val="22"/>
          <w:szCs w:val="22"/>
        </w:rPr>
        <w:t xml:space="preserve"> ir</w:t>
      </w:r>
      <w:r w:rsidR="00312A40" w:rsidRPr="00F25BA0">
        <w:rPr>
          <w:bCs/>
          <w:sz w:val="22"/>
          <w:szCs w:val="22"/>
        </w:rPr>
        <w:t xml:space="preserve"> iškraunamas biokuro sandėl</w:t>
      </w:r>
      <w:r w:rsidR="00ED3F74">
        <w:rPr>
          <w:bCs/>
          <w:sz w:val="22"/>
          <w:szCs w:val="22"/>
        </w:rPr>
        <w:t>yje</w:t>
      </w:r>
      <w:r w:rsidR="00312A40" w:rsidRPr="00F25BA0">
        <w:rPr>
          <w:sz w:val="22"/>
          <w:szCs w:val="22"/>
        </w:rPr>
        <w:t xml:space="preserve"> (</w:t>
      </w:r>
      <w:proofErr w:type="spellStart"/>
      <w:r w:rsidR="00E65B8B" w:rsidRPr="00F25BA0">
        <w:rPr>
          <w:sz w:val="22"/>
          <w:szCs w:val="22"/>
        </w:rPr>
        <w:t>V</w:t>
      </w:r>
      <w:r w:rsidR="00E65B8B" w:rsidRPr="00F25BA0">
        <w:rPr>
          <w:sz w:val="22"/>
          <w:szCs w:val="22"/>
          <w:vertAlign w:val="subscript"/>
        </w:rPr>
        <w:t>darbinis</w:t>
      </w:r>
      <w:proofErr w:type="spellEnd"/>
      <w:r w:rsidR="00312A40" w:rsidRPr="00F25BA0">
        <w:rPr>
          <w:sz w:val="22"/>
          <w:szCs w:val="22"/>
        </w:rPr>
        <w:t xml:space="preserve"> – iki 3000 m</w:t>
      </w:r>
      <w:r w:rsidR="00312A40" w:rsidRPr="00F25BA0">
        <w:rPr>
          <w:sz w:val="22"/>
          <w:szCs w:val="22"/>
          <w:vertAlign w:val="superscript"/>
        </w:rPr>
        <w:t>3</w:t>
      </w:r>
      <w:r w:rsidR="00312A40" w:rsidRPr="00F25BA0">
        <w:rPr>
          <w:sz w:val="22"/>
          <w:szCs w:val="22"/>
        </w:rPr>
        <w:t>)</w:t>
      </w:r>
      <w:r w:rsidR="00312A40" w:rsidRPr="00F25BA0">
        <w:rPr>
          <w:bCs/>
          <w:sz w:val="22"/>
          <w:szCs w:val="22"/>
        </w:rPr>
        <w:t xml:space="preserve">, kuriame įrengtos „judančios grindys“. </w:t>
      </w:r>
      <w:r w:rsidR="00312A40" w:rsidRPr="00F25BA0">
        <w:rPr>
          <w:bCs/>
          <w:sz w:val="22"/>
          <w:szCs w:val="22"/>
        </w:rPr>
        <w:lastRenderedPageBreak/>
        <w:t xml:space="preserve">Medienos atsargų tiekimas iš sandėlio į biokuro katilus automatizuotas. </w:t>
      </w:r>
      <w:r w:rsidR="00312A40" w:rsidRPr="00F25BA0">
        <w:rPr>
          <w:sz w:val="22"/>
          <w:szCs w:val="22"/>
        </w:rPr>
        <w:t xml:space="preserve">Iš biokuro sandėlio į katilų pakuros bunkerius kuras tiekiamas uždaro tipo </w:t>
      </w:r>
      <w:proofErr w:type="spellStart"/>
      <w:r w:rsidR="00312A40" w:rsidRPr="00F25BA0">
        <w:rPr>
          <w:sz w:val="22"/>
          <w:szCs w:val="22"/>
        </w:rPr>
        <w:t>grandikliniu</w:t>
      </w:r>
      <w:proofErr w:type="spellEnd"/>
      <w:r w:rsidR="00312A40" w:rsidRPr="00F25BA0">
        <w:rPr>
          <w:sz w:val="22"/>
          <w:szCs w:val="22"/>
        </w:rPr>
        <w:t xml:space="preserve"> transporteriu. Katilu pakuros bunkeriuose yra įrengti kuro lygio davikliai, kurie pagal kuro kiekį reguliuoja </w:t>
      </w:r>
      <w:proofErr w:type="spellStart"/>
      <w:r w:rsidR="00312A40" w:rsidRPr="00F25BA0">
        <w:rPr>
          <w:sz w:val="22"/>
          <w:szCs w:val="22"/>
        </w:rPr>
        <w:t>grandiklinio</w:t>
      </w:r>
      <w:proofErr w:type="spellEnd"/>
      <w:r w:rsidR="00312A40" w:rsidRPr="00F25BA0">
        <w:rPr>
          <w:sz w:val="22"/>
          <w:szCs w:val="22"/>
        </w:rPr>
        <w:t xml:space="preserve"> transporterio darbą, t.y. kuro kiekis reguliuojamas automatiškai, pagal katilo apkrovimą.</w:t>
      </w:r>
    </w:p>
    <w:p w:rsidR="002B5A1C" w:rsidRDefault="005F4E09" w:rsidP="002B5A1C">
      <w:pPr>
        <w:spacing w:line="312" w:lineRule="auto"/>
        <w:ind w:firstLine="567"/>
        <w:jc w:val="both"/>
        <w:rPr>
          <w:sz w:val="22"/>
          <w:szCs w:val="22"/>
        </w:rPr>
      </w:pPr>
      <w:r w:rsidRPr="00F25BA0">
        <w:rPr>
          <w:bCs/>
          <w:sz w:val="22"/>
          <w:szCs w:val="22"/>
        </w:rPr>
        <w:t xml:space="preserve">Iškraunant ir perkraunant tokio drėgnumo </w:t>
      </w:r>
      <w:r w:rsidR="00312A40" w:rsidRPr="00F25BA0">
        <w:rPr>
          <w:bCs/>
          <w:sz w:val="22"/>
          <w:szCs w:val="22"/>
        </w:rPr>
        <w:t>pjuvenas</w:t>
      </w:r>
      <w:r w:rsidRPr="00F25BA0">
        <w:rPr>
          <w:bCs/>
          <w:sz w:val="22"/>
          <w:szCs w:val="22"/>
        </w:rPr>
        <w:t xml:space="preserve">, jos nedulka. Pelenai uždaru šnekiniu transporteriu transportuojami į pelenų konteinerį. </w:t>
      </w:r>
      <w:r w:rsidR="00E65B8B" w:rsidRPr="00F25BA0">
        <w:rPr>
          <w:bCs/>
          <w:sz w:val="22"/>
          <w:szCs w:val="22"/>
        </w:rPr>
        <w:t>Šio p</w:t>
      </w:r>
      <w:r w:rsidRPr="00F25BA0">
        <w:rPr>
          <w:bCs/>
          <w:sz w:val="22"/>
          <w:szCs w:val="22"/>
        </w:rPr>
        <w:t xml:space="preserve">roceso metu dulkėjimo į aplinką nėra. </w:t>
      </w:r>
    </w:p>
    <w:p w:rsidR="0006158D" w:rsidRPr="001D6B5C" w:rsidRDefault="001D6B5C" w:rsidP="001D6B5C">
      <w:pPr>
        <w:spacing w:line="312" w:lineRule="auto"/>
        <w:ind w:firstLine="567"/>
        <w:jc w:val="both"/>
        <w:rPr>
          <w:bCs/>
          <w:sz w:val="22"/>
          <w:szCs w:val="22"/>
        </w:rPr>
      </w:pPr>
      <w:r w:rsidRPr="00DB2E88">
        <w:rPr>
          <w:sz w:val="22"/>
          <w:szCs w:val="22"/>
        </w:rPr>
        <w:t xml:space="preserve">Katilinės teritorijoje yra įrengtas priešgaisrinis rezervuaras, kuriame kaupiamas lietaus vanduo. </w:t>
      </w:r>
      <w:r w:rsidR="0006158D" w:rsidRPr="001D6B5C">
        <w:rPr>
          <w:bCs/>
          <w:sz w:val="22"/>
          <w:szCs w:val="22"/>
        </w:rPr>
        <w:t xml:space="preserve">Rezervuaro perpildymo </w:t>
      </w:r>
      <w:r>
        <w:rPr>
          <w:bCs/>
          <w:sz w:val="22"/>
          <w:szCs w:val="22"/>
        </w:rPr>
        <w:t>yra įrengtas</w:t>
      </w:r>
      <w:r w:rsidR="0006158D" w:rsidRPr="001D6B5C">
        <w:rPr>
          <w:bCs/>
          <w:sz w:val="22"/>
          <w:szCs w:val="22"/>
        </w:rPr>
        <w:t xml:space="preserve"> naujas šulinys, kuris nukreipia vandenį į lietaus nuotekų drenavimo sistemą ir, toliau, į miesto lietaus nuotekų kanalizacijos tinklus.</w:t>
      </w:r>
    </w:p>
    <w:p w:rsidR="00BA22C0" w:rsidRPr="00F25BA0" w:rsidRDefault="005F4E09" w:rsidP="00F25BA0">
      <w:pPr>
        <w:spacing w:line="312" w:lineRule="auto"/>
        <w:ind w:firstLine="567"/>
        <w:jc w:val="both"/>
        <w:rPr>
          <w:sz w:val="22"/>
          <w:szCs w:val="22"/>
        </w:rPr>
      </w:pPr>
      <w:r w:rsidRPr="00F25BA0">
        <w:rPr>
          <w:sz w:val="22"/>
          <w:szCs w:val="22"/>
        </w:rPr>
        <w:t xml:space="preserve">Katilinei Nr.2 (įrenginio Nr. LT-4-EN55) reikalinga gauti leidimą išmesti šiltnamio </w:t>
      </w:r>
      <w:r w:rsidR="00BA22C0" w:rsidRPr="00F25BA0">
        <w:rPr>
          <w:sz w:val="22"/>
          <w:szCs w:val="22"/>
        </w:rPr>
        <w:t>efektą sukeliančias dujas (ŠESD)</w:t>
      </w:r>
      <w:r w:rsidRPr="00F25BA0">
        <w:rPr>
          <w:sz w:val="22"/>
          <w:szCs w:val="22"/>
        </w:rPr>
        <w:t xml:space="preserve">. </w:t>
      </w:r>
      <w:r w:rsidR="00BA22C0" w:rsidRPr="00F25BA0">
        <w:rPr>
          <w:sz w:val="22"/>
          <w:szCs w:val="22"/>
        </w:rPr>
        <w:t>2012 m. parengta ŠESD duomenų valdymo ir kontrolės procedūra</w:t>
      </w:r>
      <w:r w:rsidR="005B69E4">
        <w:rPr>
          <w:sz w:val="22"/>
          <w:szCs w:val="22"/>
        </w:rPr>
        <w:t>,</w:t>
      </w:r>
      <w:r w:rsidR="009E0CD5" w:rsidRPr="00F25BA0">
        <w:rPr>
          <w:sz w:val="22"/>
          <w:szCs w:val="22"/>
        </w:rPr>
        <w:t xml:space="preserve"> metinis išm</w:t>
      </w:r>
      <w:r w:rsidR="005B69E4">
        <w:rPr>
          <w:sz w:val="22"/>
          <w:szCs w:val="22"/>
        </w:rPr>
        <w:t xml:space="preserve">etamųjų ŠESD </w:t>
      </w:r>
      <w:proofErr w:type="spellStart"/>
      <w:r w:rsidR="005B69E4">
        <w:rPr>
          <w:sz w:val="22"/>
          <w:szCs w:val="22"/>
        </w:rPr>
        <w:t>stebėsenos</w:t>
      </w:r>
      <w:proofErr w:type="spellEnd"/>
      <w:r w:rsidR="005B69E4">
        <w:rPr>
          <w:sz w:val="22"/>
          <w:szCs w:val="22"/>
        </w:rPr>
        <w:t xml:space="preserve"> planas, </w:t>
      </w:r>
      <w:r w:rsidR="009E0CD5" w:rsidRPr="00F25BA0">
        <w:rPr>
          <w:sz w:val="22"/>
          <w:szCs w:val="22"/>
        </w:rPr>
        <w:t>kuris buvo koreguotas 2013 m.</w:t>
      </w:r>
      <w:r w:rsidR="005B69E4">
        <w:rPr>
          <w:sz w:val="22"/>
          <w:szCs w:val="22"/>
        </w:rPr>
        <w:t xml:space="preserve"> bei </w:t>
      </w:r>
      <w:proofErr w:type="spellStart"/>
      <w:r w:rsidR="005B69E4">
        <w:rPr>
          <w:sz w:val="22"/>
          <w:szCs w:val="22"/>
        </w:rPr>
        <w:t>sukėliklių</w:t>
      </w:r>
      <w:proofErr w:type="spellEnd"/>
      <w:r w:rsidR="005B69E4">
        <w:rPr>
          <w:sz w:val="22"/>
          <w:szCs w:val="22"/>
        </w:rPr>
        <w:t xml:space="preserve"> diagrama. </w:t>
      </w:r>
      <w:r w:rsidR="009E0CD5" w:rsidRPr="00F25BA0">
        <w:rPr>
          <w:sz w:val="22"/>
          <w:szCs w:val="22"/>
        </w:rPr>
        <w:t xml:space="preserve"> </w:t>
      </w:r>
      <w:r w:rsidR="00BA2B7C">
        <w:rPr>
          <w:sz w:val="22"/>
          <w:szCs w:val="22"/>
        </w:rPr>
        <w:t xml:space="preserve">2018 m. </w:t>
      </w:r>
      <w:r w:rsidR="005B69E4">
        <w:rPr>
          <w:sz w:val="22"/>
          <w:szCs w:val="22"/>
        </w:rPr>
        <w:t xml:space="preserve">šie dokumentai atnaujinti ir </w:t>
      </w:r>
      <w:r w:rsidR="00ED3F74">
        <w:rPr>
          <w:sz w:val="22"/>
          <w:szCs w:val="22"/>
        </w:rPr>
        <w:t>pateikt</w:t>
      </w:r>
      <w:r w:rsidR="005B69E4">
        <w:rPr>
          <w:sz w:val="22"/>
          <w:szCs w:val="22"/>
        </w:rPr>
        <w:t xml:space="preserve">i </w:t>
      </w:r>
      <w:r w:rsidR="005B69E4" w:rsidRPr="005B69E4">
        <w:rPr>
          <w:color w:val="0070C0"/>
          <w:sz w:val="22"/>
          <w:szCs w:val="22"/>
        </w:rPr>
        <w:t>6 ir</w:t>
      </w:r>
      <w:r w:rsidR="00ED3F74">
        <w:rPr>
          <w:sz w:val="22"/>
          <w:szCs w:val="22"/>
        </w:rPr>
        <w:t xml:space="preserve"> </w:t>
      </w:r>
      <w:r w:rsidR="0063660F" w:rsidRPr="00F25BA0">
        <w:rPr>
          <w:color w:val="0070C0"/>
          <w:sz w:val="22"/>
          <w:szCs w:val="22"/>
        </w:rPr>
        <w:t>7 priede</w:t>
      </w:r>
      <w:r w:rsidR="0063660F" w:rsidRPr="00F25BA0">
        <w:rPr>
          <w:sz w:val="22"/>
          <w:szCs w:val="22"/>
        </w:rPr>
        <w:t xml:space="preserve">. </w:t>
      </w:r>
    </w:p>
    <w:p w:rsidR="001B75C3" w:rsidRPr="00687622" w:rsidRDefault="001B75C3" w:rsidP="00F25BA0">
      <w:pPr>
        <w:spacing w:line="312" w:lineRule="auto"/>
        <w:ind w:firstLine="567"/>
        <w:rPr>
          <w:b/>
          <w:color w:val="000000"/>
          <w:szCs w:val="24"/>
          <w:lang w:eastAsia="lt-LT"/>
        </w:rPr>
      </w:pPr>
      <w:r w:rsidRPr="00687622">
        <w:rPr>
          <w:rFonts w:eastAsia="Calibri"/>
          <w:b/>
          <w:szCs w:val="24"/>
          <w:lang w:eastAsia="lt-LT"/>
        </w:rPr>
        <w:t>Įrenginio eksploatavimo vietos sąlygos</w:t>
      </w:r>
    </w:p>
    <w:p w:rsidR="00BA2B7C" w:rsidRDefault="00506B84" w:rsidP="000F3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312" w:lineRule="auto"/>
        <w:ind w:firstLine="567"/>
        <w:jc w:val="both"/>
        <w:rPr>
          <w:color w:val="000000"/>
          <w:sz w:val="22"/>
          <w:szCs w:val="22"/>
          <w:lang w:eastAsia="lt-LT"/>
        </w:rPr>
      </w:pPr>
      <w:r w:rsidRPr="00F25BA0">
        <w:rPr>
          <w:color w:val="000000"/>
          <w:sz w:val="22"/>
          <w:szCs w:val="22"/>
          <w:lang w:eastAsia="lt-LT"/>
        </w:rPr>
        <w:t xml:space="preserve">Katilinės Nr. 2 teritorija su visa tokio tipo įmonei būdinga infrastruktūra yra pramoniniame Kretingos miesto rajone. Katilinės kaimynystėje nėra maisto pramonės įmonių, objektų, turinčių kultūrinę ar archeologinę vertę, saugomų teritorijų ar rekreacinių zonų. </w:t>
      </w:r>
      <w:r w:rsidR="004C3E81" w:rsidRPr="00F25BA0">
        <w:rPr>
          <w:color w:val="000000"/>
          <w:sz w:val="22"/>
          <w:szCs w:val="22"/>
          <w:lang w:eastAsia="lt-LT"/>
        </w:rPr>
        <w:t>Ūkinės veiklos teritorija nėra NATURA 2000 teritorija (artimiausia teritorija už 11 km).</w:t>
      </w:r>
    </w:p>
    <w:p w:rsidR="00506B84" w:rsidRPr="00F25BA0" w:rsidRDefault="00BA2B7C"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0000"/>
          <w:sz w:val="22"/>
          <w:szCs w:val="22"/>
          <w:lang w:eastAsia="lt-LT"/>
        </w:rPr>
      </w:pPr>
      <w:r w:rsidRPr="00F25BA0">
        <w:rPr>
          <w:color w:val="000000"/>
          <w:sz w:val="22"/>
          <w:szCs w:val="22"/>
          <w:lang w:eastAsia="lt-LT"/>
        </w:rPr>
        <w:t xml:space="preserve">Situacijos žemėlapis pateiktas </w:t>
      </w:r>
      <w:r w:rsidRPr="00F25BA0">
        <w:rPr>
          <w:color w:val="0070C0"/>
          <w:sz w:val="22"/>
          <w:szCs w:val="22"/>
          <w:lang w:eastAsia="lt-LT"/>
        </w:rPr>
        <w:t>1 priede</w:t>
      </w:r>
      <w:r w:rsidRPr="00F25BA0">
        <w:rPr>
          <w:color w:val="000000"/>
          <w:sz w:val="22"/>
          <w:szCs w:val="22"/>
          <w:lang w:eastAsia="lt-LT"/>
        </w:rPr>
        <w:t>.</w:t>
      </w:r>
      <w:r>
        <w:rPr>
          <w:color w:val="000000"/>
          <w:sz w:val="22"/>
          <w:szCs w:val="22"/>
          <w:lang w:eastAsia="lt-LT"/>
        </w:rPr>
        <w:t xml:space="preserve"> </w:t>
      </w:r>
      <w:r w:rsidR="00506B84" w:rsidRPr="00F25BA0">
        <w:rPr>
          <w:color w:val="000000"/>
          <w:sz w:val="22"/>
          <w:szCs w:val="22"/>
          <w:lang w:eastAsia="lt-LT"/>
        </w:rPr>
        <w:t xml:space="preserve">Katilinės teritorija nuo gyvenamųjų namų, esamų Melioratorių gatvėje (įmonės teritorijos vakarinėje pusėje) ir Vytauto gatvėje (įmonės teritorijos pietinėje pusėje) aptverta 1 aušto garažais. Atstumas nuo įmonės teritorijoje esamo oro taršos šaltinio iki Melioratorių </w:t>
      </w:r>
      <w:r w:rsidR="005D78DA">
        <w:rPr>
          <w:color w:val="000000"/>
          <w:sz w:val="22"/>
          <w:szCs w:val="22"/>
          <w:lang w:eastAsia="lt-LT"/>
        </w:rPr>
        <w:t xml:space="preserve">ir </w:t>
      </w:r>
      <w:r w:rsidR="005D78DA" w:rsidRPr="00F25BA0">
        <w:rPr>
          <w:color w:val="000000"/>
          <w:sz w:val="22"/>
          <w:szCs w:val="22"/>
          <w:lang w:eastAsia="lt-LT"/>
        </w:rPr>
        <w:t xml:space="preserve">Vytauto </w:t>
      </w:r>
      <w:r w:rsidR="00506B84" w:rsidRPr="00F25BA0">
        <w:rPr>
          <w:color w:val="000000"/>
          <w:sz w:val="22"/>
          <w:szCs w:val="22"/>
          <w:lang w:eastAsia="lt-LT"/>
        </w:rPr>
        <w:t>gatvėje esam</w:t>
      </w:r>
      <w:r w:rsidR="005D78DA">
        <w:rPr>
          <w:color w:val="000000"/>
          <w:sz w:val="22"/>
          <w:szCs w:val="22"/>
          <w:lang w:eastAsia="lt-LT"/>
        </w:rPr>
        <w:t>ų</w:t>
      </w:r>
      <w:r w:rsidR="00506B84" w:rsidRPr="00F25BA0">
        <w:rPr>
          <w:color w:val="000000"/>
          <w:sz w:val="22"/>
          <w:szCs w:val="22"/>
          <w:lang w:eastAsia="lt-LT"/>
        </w:rPr>
        <w:t xml:space="preserve"> artimiausi</w:t>
      </w:r>
      <w:r w:rsidR="005D78DA">
        <w:rPr>
          <w:color w:val="000000"/>
          <w:sz w:val="22"/>
          <w:szCs w:val="22"/>
          <w:lang w:eastAsia="lt-LT"/>
        </w:rPr>
        <w:t>ų</w:t>
      </w:r>
      <w:r w:rsidR="00506B84" w:rsidRPr="00F25BA0">
        <w:rPr>
          <w:color w:val="000000"/>
          <w:sz w:val="22"/>
          <w:szCs w:val="22"/>
          <w:lang w:eastAsia="lt-LT"/>
        </w:rPr>
        <w:t xml:space="preserve"> gyvenam</w:t>
      </w:r>
      <w:r w:rsidR="005D78DA">
        <w:rPr>
          <w:color w:val="000000"/>
          <w:sz w:val="22"/>
          <w:szCs w:val="22"/>
          <w:lang w:eastAsia="lt-LT"/>
        </w:rPr>
        <w:t>ųjų</w:t>
      </w:r>
      <w:r w:rsidR="00506B84" w:rsidRPr="00F25BA0">
        <w:rPr>
          <w:color w:val="000000"/>
          <w:sz w:val="22"/>
          <w:szCs w:val="22"/>
          <w:lang w:eastAsia="lt-LT"/>
        </w:rPr>
        <w:t xml:space="preserve"> nam</w:t>
      </w:r>
      <w:r w:rsidR="005D78DA">
        <w:rPr>
          <w:color w:val="000000"/>
          <w:sz w:val="22"/>
          <w:szCs w:val="22"/>
          <w:lang w:eastAsia="lt-LT"/>
        </w:rPr>
        <w:t>ų</w:t>
      </w:r>
      <w:r w:rsidR="00506B84" w:rsidRPr="00F25BA0">
        <w:rPr>
          <w:color w:val="000000"/>
          <w:sz w:val="22"/>
          <w:szCs w:val="22"/>
          <w:lang w:eastAsia="lt-LT"/>
        </w:rPr>
        <w:t xml:space="preserve"> – </w:t>
      </w:r>
      <w:r w:rsidR="005D78DA">
        <w:rPr>
          <w:color w:val="000000"/>
          <w:sz w:val="22"/>
          <w:szCs w:val="22"/>
          <w:lang w:eastAsia="lt-LT"/>
        </w:rPr>
        <w:t>virš 12</w:t>
      </w:r>
      <w:r w:rsidR="00506B84" w:rsidRPr="00F25BA0">
        <w:rPr>
          <w:color w:val="000000"/>
          <w:sz w:val="22"/>
          <w:szCs w:val="22"/>
          <w:lang w:eastAsia="lt-LT"/>
        </w:rPr>
        <w:t xml:space="preserve">0 m. Savanorių gatvėje esama vidurinė mokykla nutolę nuo įmonės teritorijos apie 350 m, nuo oro taršos šaltinio – apie 490 m; vaikų darželis nutolę nuo įmonės teritorijos apie 180 m, nuo oro taršos šaltinio – apie 250 m. </w:t>
      </w:r>
    </w:p>
    <w:p w:rsidR="004C3E81" w:rsidRDefault="009859F7"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sz w:val="22"/>
          <w:szCs w:val="22"/>
          <w:lang w:eastAsia="lt-LT"/>
        </w:rPr>
      </w:pPr>
      <w:r w:rsidRPr="00F25BA0">
        <w:rPr>
          <w:sz w:val="22"/>
          <w:szCs w:val="22"/>
          <w:lang w:eastAsia="lt-LT"/>
        </w:rPr>
        <w:t xml:space="preserve">2014 m. rengiant projektą dėl naujo plieninio dūmtraukio </w:t>
      </w:r>
      <w:r w:rsidR="006326FC">
        <w:rPr>
          <w:sz w:val="22"/>
          <w:szCs w:val="22"/>
          <w:lang w:eastAsia="lt-LT"/>
        </w:rPr>
        <w:t xml:space="preserve">(naujo taršos šaltinio Nr. 003) </w:t>
      </w:r>
      <w:r w:rsidRPr="00F25BA0">
        <w:rPr>
          <w:sz w:val="22"/>
          <w:szCs w:val="22"/>
          <w:lang w:eastAsia="lt-LT"/>
        </w:rPr>
        <w:t xml:space="preserve">statymo, </w:t>
      </w:r>
      <w:r w:rsidR="004C3E81">
        <w:rPr>
          <w:sz w:val="22"/>
          <w:szCs w:val="22"/>
          <w:lang w:eastAsia="lt-LT"/>
        </w:rPr>
        <w:t>buvo atlikta</w:t>
      </w:r>
      <w:r w:rsidRPr="00F25BA0">
        <w:rPr>
          <w:sz w:val="22"/>
          <w:szCs w:val="22"/>
          <w:lang w:eastAsia="lt-LT"/>
        </w:rPr>
        <w:t xml:space="preserve"> planuojamos ūkinės veiklos</w:t>
      </w:r>
      <w:r w:rsidR="006326FC">
        <w:rPr>
          <w:sz w:val="22"/>
          <w:szCs w:val="22"/>
          <w:lang w:eastAsia="lt-LT"/>
        </w:rPr>
        <w:t xml:space="preserve"> (PŪV)</w:t>
      </w:r>
      <w:r w:rsidRPr="00F25BA0">
        <w:rPr>
          <w:sz w:val="22"/>
          <w:szCs w:val="22"/>
          <w:lang w:eastAsia="lt-LT"/>
        </w:rPr>
        <w:t xml:space="preserve"> dokumentų atranką dėl poveikio</w:t>
      </w:r>
      <w:r w:rsidR="004C3E81">
        <w:rPr>
          <w:sz w:val="22"/>
          <w:szCs w:val="22"/>
          <w:lang w:eastAsia="lt-LT"/>
        </w:rPr>
        <w:t xml:space="preserve"> aplinkai vertinimo (PAV), kuriame</w:t>
      </w:r>
      <w:r w:rsidRPr="00F25BA0">
        <w:rPr>
          <w:sz w:val="22"/>
          <w:szCs w:val="22"/>
          <w:lang w:eastAsia="lt-LT"/>
        </w:rPr>
        <w:t xml:space="preserve">, naudojant AERMOD </w:t>
      </w:r>
      <w:proofErr w:type="spellStart"/>
      <w:r w:rsidRPr="00F25BA0">
        <w:rPr>
          <w:sz w:val="22"/>
          <w:szCs w:val="22"/>
          <w:lang w:eastAsia="lt-LT"/>
        </w:rPr>
        <w:t>View</w:t>
      </w:r>
      <w:proofErr w:type="spellEnd"/>
      <w:r w:rsidRPr="00F25BA0">
        <w:rPr>
          <w:sz w:val="22"/>
          <w:szCs w:val="22"/>
          <w:lang w:eastAsia="lt-LT"/>
        </w:rPr>
        <w:t xml:space="preserve"> programą atlikt</w:t>
      </w:r>
      <w:r w:rsidR="004C3E81">
        <w:rPr>
          <w:sz w:val="22"/>
          <w:szCs w:val="22"/>
          <w:lang w:eastAsia="lt-LT"/>
        </w:rPr>
        <w:t>as</w:t>
      </w:r>
      <w:r w:rsidRPr="00F25BA0">
        <w:rPr>
          <w:sz w:val="22"/>
          <w:szCs w:val="22"/>
          <w:lang w:eastAsia="lt-LT"/>
        </w:rPr>
        <w:t xml:space="preserve"> oro teršalų sk</w:t>
      </w:r>
      <w:r w:rsidR="002556A0" w:rsidRPr="00F25BA0">
        <w:rPr>
          <w:sz w:val="22"/>
          <w:szCs w:val="22"/>
          <w:lang w:eastAsia="lt-LT"/>
        </w:rPr>
        <w:t>laidos</w:t>
      </w:r>
      <w:r w:rsidRPr="00F25BA0">
        <w:rPr>
          <w:sz w:val="22"/>
          <w:szCs w:val="22"/>
          <w:lang w:eastAsia="lt-LT"/>
        </w:rPr>
        <w:t xml:space="preserve"> modeliavim</w:t>
      </w:r>
      <w:r w:rsidR="004C3E81">
        <w:rPr>
          <w:sz w:val="22"/>
          <w:szCs w:val="22"/>
          <w:lang w:eastAsia="lt-LT"/>
        </w:rPr>
        <w:t>as</w:t>
      </w:r>
      <w:r w:rsidRPr="00F25BA0">
        <w:rPr>
          <w:sz w:val="22"/>
          <w:szCs w:val="22"/>
          <w:lang w:eastAsia="lt-LT"/>
        </w:rPr>
        <w:t xml:space="preserve">. </w:t>
      </w:r>
      <w:r w:rsidR="004C3E81">
        <w:rPr>
          <w:sz w:val="22"/>
          <w:szCs w:val="22"/>
          <w:lang w:eastAsia="lt-LT"/>
        </w:rPr>
        <w:t xml:space="preserve">Ištraukos </w:t>
      </w:r>
      <w:r w:rsidR="00687622">
        <w:rPr>
          <w:sz w:val="22"/>
          <w:szCs w:val="22"/>
          <w:lang w:eastAsia="lt-LT"/>
        </w:rPr>
        <w:t>iš dokumento</w:t>
      </w:r>
      <w:r w:rsidR="006326FC">
        <w:rPr>
          <w:sz w:val="22"/>
          <w:szCs w:val="22"/>
          <w:lang w:eastAsia="lt-LT"/>
        </w:rPr>
        <w:t>, įsk. sklaidos žemėlapius bei Aplinko apsaugos agentūros raštą  dėl foninės taršos,</w:t>
      </w:r>
      <w:r w:rsidR="00687622">
        <w:rPr>
          <w:sz w:val="22"/>
          <w:szCs w:val="22"/>
          <w:lang w:eastAsia="lt-LT"/>
        </w:rPr>
        <w:t xml:space="preserve"> </w:t>
      </w:r>
      <w:r w:rsidR="004C3E81">
        <w:rPr>
          <w:sz w:val="22"/>
          <w:szCs w:val="22"/>
          <w:lang w:eastAsia="lt-LT"/>
        </w:rPr>
        <w:t xml:space="preserve">pateiktos </w:t>
      </w:r>
      <w:r w:rsidR="004C3E81" w:rsidRPr="004C3E81">
        <w:rPr>
          <w:color w:val="0070C0"/>
          <w:sz w:val="22"/>
          <w:szCs w:val="22"/>
          <w:lang w:eastAsia="lt-LT"/>
        </w:rPr>
        <w:t>10 priede</w:t>
      </w:r>
      <w:r w:rsidR="004C3E81">
        <w:rPr>
          <w:sz w:val="22"/>
          <w:szCs w:val="22"/>
          <w:lang w:eastAsia="lt-LT"/>
        </w:rPr>
        <w:t>.</w:t>
      </w:r>
      <w:r w:rsidR="002556A0" w:rsidRPr="00F25BA0">
        <w:rPr>
          <w:sz w:val="22"/>
          <w:szCs w:val="22"/>
          <w:lang w:eastAsia="lt-LT"/>
        </w:rPr>
        <w:t xml:space="preserve"> </w:t>
      </w:r>
    </w:p>
    <w:p w:rsidR="002556A0" w:rsidRPr="006326FC" w:rsidRDefault="004A754C" w:rsidP="00F25B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color w:val="0070C0"/>
          <w:sz w:val="22"/>
          <w:szCs w:val="22"/>
          <w:lang w:eastAsia="lt-LT"/>
        </w:rPr>
      </w:pPr>
      <w:r w:rsidRPr="003534AF">
        <w:rPr>
          <w:sz w:val="22"/>
          <w:szCs w:val="22"/>
          <w:lang w:eastAsia="lt-LT"/>
        </w:rPr>
        <w:t>Įvertintos o</w:t>
      </w:r>
      <w:r w:rsidR="008A3E20" w:rsidRPr="003534AF">
        <w:rPr>
          <w:sz w:val="22"/>
          <w:szCs w:val="22"/>
          <w:lang w:eastAsia="lt-LT"/>
        </w:rPr>
        <w:t xml:space="preserve">ro teršalų maksimalios koncentracijos, </w:t>
      </w:r>
      <w:r w:rsidR="004C3E81" w:rsidRPr="003534AF">
        <w:rPr>
          <w:sz w:val="22"/>
          <w:szCs w:val="22"/>
          <w:lang w:eastAsia="lt-LT"/>
        </w:rPr>
        <w:t>įsk.</w:t>
      </w:r>
      <w:r w:rsidR="008A3E20" w:rsidRPr="003534AF">
        <w:rPr>
          <w:sz w:val="22"/>
          <w:szCs w:val="22"/>
          <w:lang w:eastAsia="lt-LT"/>
        </w:rPr>
        <w:t xml:space="preserve"> foninę taršą </w:t>
      </w:r>
      <w:r w:rsidR="006326FC">
        <w:rPr>
          <w:sz w:val="22"/>
          <w:szCs w:val="22"/>
          <w:lang w:eastAsia="lt-LT"/>
        </w:rPr>
        <w:t xml:space="preserve">2 km spinduliu </w:t>
      </w:r>
      <w:r w:rsidR="008A3E20" w:rsidRPr="003534AF">
        <w:rPr>
          <w:sz w:val="22"/>
          <w:szCs w:val="22"/>
          <w:lang w:eastAsia="lt-LT"/>
        </w:rPr>
        <w:t>ir</w:t>
      </w:r>
      <w:r w:rsidR="008A3E20" w:rsidRPr="00F25BA0">
        <w:rPr>
          <w:b/>
          <w:sz w:val="22"/>
          <w:szCs w:val="22"/>
          <w:lang w:eastAsia="lt-LT"/>
        </w:rPr>
        <w:t xml:space="preserve"> dalis ribinės vertės (RV)</w:t>
      </w:r>
      <w:r w:rsidR="006326FC">
        <w:rPr>
          <w:b/>
          <w:sz w:val="22"/>
          <w:szCs w:val="22"/>
          <w:lang w:eastAsia="lt-LT"/>
        </w:rPr>
        <w:t xml:space="preserve"> </w:t>
      </w:r>
      <w:r w:rsidR="006326FC" w:rsidRPr="006326FC">
        <w:rPr>
          <w:color w:val="0070C0"/>
          <w:sz w:val="22"/>
          <w:szCs w:val="22"/>
          <w:lang w:eastAsia="lt-LT"/>
        </w:rPr>
        <w:t>(žr. 10 priedą)</w:t>
      </w:r>
      <w:r w:rsidR="008A3E20" w:rsidRPr="006326FC">
        <w:rPr>
          <w:color w:val="0070C0"/>
          <w:sz w:val="22"/>
          <w:szCs w:val="22"/>
          <w:lang w:eastAsia="lt-LT"/>
        </w:rPr>
        <w:t>:</w:t>
      </w:r>
    </w:p>
    <w:p w:rsidR="002556A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lang w:eastAsia="lt-LT"/>
        </w:rPr>
        <w:t xml:space="preserve">Anglies </w:t>
      </w:r>
      <w:proofErr w:type="spellStart"/>
      <w:r w:rsidRPr="00F25BA0">
        <w:rPr>
          <w:sz w:val="22"/>
          <w:szCs w:val="22"/>
          <w:lang w:eastAsia="lt-LT"/>
        </w:rPr>
        <w:t>monoksido</w:t>
      </w:r>
      <w:proofErr w:type="spellEnd"/>
      <w:r w:rsidRPr="00F25BA0">
        <w:rPr>
          <w:sz w:val="22"/>
          <w:szCs w:val="22"/>
          <w:lang w:eastAsia="lt-LT"/>
        </w:rPr>
        <w:t xml:space="preserve"> (CO) </w:t>
      </w:r>
      <w:r w:rsidRPr="00F25BA0">
        <w:rPr>
          <w:sz w:val="22"/>
          <w:szCs w:val="22"/>
        </w:rPr>
        <w:t>8 val. slenkančio vidurkio – 0,332 mg/m</w:t>
      </w:r>
      <w:r w:rsidRPr="00F25BA0">
        <w:rPr>
          <w:sz w:val="22"/>
          <w:szCs w:val="22"/>
          <w:vertAlign w:val="superscript"/>
        </w:rPr>
        <w:t>3</w:t>
      </w:r>
      <w:r w:rsidRPr="00F25BA0">
        <w:rPr>
          <w:sz w:val="22"/>
          <w:szCs w:val="22"/>
        </w:rPr>
        <w:t xml:space="preserve"> (</w:t>
      </w:r>
      <w:r w:rsidRPr="003534AF">
        <w:rPr>
          <w:b/>
          <w:sz w:val="22"/>
          <w:szCs w:val="22"/>
        </w:rPr>
        <w:t>0,</w:t>
      </w:r>
      <w:r w:rsidR="004A754C" w:rsidRPr="003534AF">
        <w:rPr>
          <w:b/>
          <w:sz w:val="22"/>
          <w:szCs w:val="22"/>
        </w:rPr>
        <w:t>03 RV</w:t>
      </w:r>
      <w:r w:rsidR="004A754C" w:rsidRPr="00F25BA0">
        <w:rPr>
          <w:sz w:val="22"/>
          <w:szCs w:val="22"/>
        </w:rPr>
        <w:t>, kai RV – 10 mg/m</w:t>
      </w:r>
      <w:r w:rsidR="004A754C" w:rsidRPr="00F25BA0">
        <w:rPr>
          <w:sz w:val="22"/>
          <w:szCs w:val="22"/>
          <w:vertAlign w:val="superscript"/>
        </w:rPr>
        <w:t>3</w:t>
      </w:r>
      <w:r w:rsidR="004A754C"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Azoto dioksido (NO</w:t>
      </w:r>
      <w:r w:rsidRPr="00F25BA0">
        <w:rPr>
          <w:sz w:val="22"/>
          <w:szCs w:val="22"/>
          <w:vertAlign w:val="subscript"/>
        </w:rPr>
        <w:t>2</w:t>
      </w:r>
      <w:r w:rsidRPr="00F25BA0">
        <w:rPr>
          <w:sz w:val="22"/>
          <w:szCs w:val="22"/>
        </w:rPr>
        <w:t xml:space="preserve">) 1 valandos 99,8 </w:t>
      </w:r>
      <w:proofErr w:type="spellStart"/>
      <w:r w:rsidRPr="00F25BA0">
        <w:rPr>
          <w:sz w:val="22"/>
          <w:szCs w:val="22"/>
        </w:rPr>
        <w:t>procentilio</w:t>
      </w:r>
      <w:proofErr w:type="spellEnd"/>
      <w:r w:rsidRPr="00F25BA0">
        <w:rPr>
          <w:sz w:val="22"/>
          <w:szCs w:val="22"/>
        </w:rPr>
        <w:t xml:space="preserve"> – 65,539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0,33 RV</w:t>
      </w:r>
      <w:r w:rsidR="004A754C" w:rsidRPr="00F25BA0">
        <w:rPr>
          <w:sz w:val="22"/>
          <w:szCs w:val="22"/>
        </w:rPr>
        <w:t>, kai RV – 200</w:t>
      </w:r>
      <w:r w:rsidR="004A754C" w:rsidRPr="00F25BA0">
        <w:rPr>
          <w:color w:val="000000"/>
          <w:sz w:val="22"/>
          <w:szCs w:val="22"/>
        </w:rPr>
        <w:t xml:space="preserve">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004A754C" w:rsidRPr="00F25BA0">
        <w:rPr>
          <w:sz w:val="22"/>
          <w:szCs w:val="22"/>
        </w:rPr>
        <w:t xml:space="preserve">); </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Azoto dioksido (NO</w:t>
      </w:r>
      <w:r w:rsidRPr="00F25BA0">
        <w:rPr>
          <w:sz w:val="22"/>
          <w:szCs w:val="22"/>
          <w:vertAlign w:val="subscript"/>
        </w:rPr>
        <w:t>2</w:t>
      </w:r>
      <w:r w:rsidRPr="00F25BA0">
        <w:rPr>
          <w:sz w:val="22"/>
          <w:szCs w:val="22"/>
        </w:rPr>
        <w:t xml:space="preserve">) vidutinė metinė – 2,594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0,06 RV</w:t>
      </w:r>
      <w:r w:rsidR="004A754C" w:rsidRPr="00F25BA0">
        <w:rPr>
          <w:sz w:val="22"/>
          <w:szCs w:val="22"/>
        </w:rPr>
        <w:t>, kai RV – 40</w:t>
      </w:r>
      <w:r w:rsidR="004A754C" w:rsidRPr="00F25BA0">
        <w:rPr>
          <w:color w:val="000000"/>
          <w:sz w:val="22"/>
          <w:szCs w:val="22"/>
        </w:rPr>
        <w:t xml:space="preserve">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004A754C"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Sieros dioksido (SO</w:t>
      </w:r>
      <w:r w:rsidRPr="00F25BA0">
        <w:rPr>
          <w:sz w:val="22"/>
          <w:szCs w:val="22"/>
          <w:vertAlign w:val="subscript"/>
        </w:rPr>
        <w:t>2</w:t>
      </w:r>
      <w:r w:rsidRPr="00F25BA0">
        <w:rPr>
          <w:sz w:val="22"/>
          <w:szCs w:val="22"/>
        </w:rPr>
        <w:t xml:space="preserve">) 1 val. </w:t>
      </w:r>
      <w:r w:rsidRPr="00F25BA0">
        <w:rPr>
          <w:color w:val="000000"/>
          <w:sz w:val="22"/>
          <w:szCs w:val="22"/>
        </w:rPr>
        <w:t xml:space="preserve">99,7 </w:t>
      </w:r>
      <w:proofErr w:type="spellStart"/>
      <w:r w:rsidRPr="00F25BA0">
        <w:rPr>
          <w:color w:val="000000"/>
          <w:sz w:val="22"/>
          <w:szCs w:val="22"/>
        </w:rPr>
        <w:t>procentilio</w:t>
      </w:r>
      <w:proofErr w:type="spellEnd"/>
      <w:r w:rsidRPr="00F25BA0">
        <w:rPr>
          <w:color w:val="000000"/>
          <w:sz w:val="22"/>
          <w:szCs w:val="22"/>
        </w:rPr>
        <w:t xml:space="preserve"> – 167,631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0,48 RV</w:t>
      </w:r>
      <w:r w:rsidR="004A754C" w:rsidRPr="00F25BA0">
        <w:rPr>
          <w:sz w:val="22"/>
          <w:szCs w:val="22"/>
        </w:rPr>
        <w:t xml:space="preserve">, kai RV – 350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Sieros dioksido (SO</w:t>
      </w:r>
      <w:r w:rsidRPr="00F25BA0">
        <w:rPr>
          <w:sz w:val="22"/>
          <w:szCs w:val="22"/>
          <w:vertAlign w:val="subscript"/>
        </w:rPr>
        <w:t>2</w:t>
      </w:r>
      <w:r w:rsidRPr="00F25BA0">
        <w:rPr>
          <w:sz w:val="22"/>
          <w:szCs w:val="22"/>
        </w:rPr>
        <w:t>) 24 val.</w:t>
      </w:r>
      <w:r w:rsidRPr="00F25BA0">
        <w:rPr>
          <w:color w:val="000000"/>
          <w:sz w:val="22"/>
          <w:szCs w:val="22"/>
        </w:rPr>
        <w:t xml:space="preserve"> 99,2 </w:t>
      </w:r>
      <w:proofErr w:type="spellStart"/>
      <w:r w:rsidRPr="00F25BA0">
        <w:rPr>
          <w:color w:val="000000"/>
          <w:sz w:val="22"/>
          <w:szCs w:val="22"/>
        </w:rPr>
        <w:t>procentilio</w:t>
      </w:r>
      <w:proofErr w:type="spellEnd"/>
      <w:r w:rsidRPr="00F25BA0">
        <w:rPr>
          <w:color w:val="000000"/>
          <w:sz w:val="22"/>
          <w:szCs w:val="22"/>
        </w:rPr>
        <w:t xml:space="preserve"> – 49,061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0,39 RV</w:t>
      </w:r>
      <w:r w:rsidR="004A754C" w:rsidRPr="00F25BA0">
        <w:rPr>
          <w:sz w:val="22"/>
          <w:szCs w:val="22"/>
        </w:rPr>
        <w:t xml:space="preserve">, kai RV – 125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Kietųjų dalelių (KD</w:t>
      </w:r>
      <w:r w:rsidRPr="00F25BA0">
        <w:rPr>
          <w:sz w:val="22"/>
          <w:szCs w:val="22"/>
          <w:vertAlign w:val="subscript"/>
        </w:rPr>
        <w:t>10</w:t>
      </w:r>
      <w:r w:rsidRPr="00F25BA0">
        <w:rPr>
          <w:sz w:val="22"/>
          <w:szCs w:val="22"/>
        </w:rPr>
        <w:t xml:space="preserve">) vidutinė metinė – </w:t>
      </w:r>
      <w:r w:rsidR="004A754C" w:rsidRPr="00F25BA0">
        <w:rPr>
          <w:sz w:val="22"/>
          <w:szCs w:val="22"/>
        </w:rPr>
        <w:t>1,776</w:t>
      </w:r>
      <w:r w:rsidRPr="00F25BA0">
        <w:rPr>
          <w:sz w:val="22"/>
          <w:szCs w:val="22"/>
        </w:rPr>
        <w:t xml:space="preserve">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w:t>
      </w:r>
      <w:r w:rsidR="004A754C" w:rsidRPr="003534AF">
        <w:rPr>
          <w:b/>
          <w:sz w:val="22"/>
          <w:szCs w:val="22"/>
        </w:rPr>
        <w:t>04</w:t>
      </w:r>
      <w:r w:rsidRPr="003534AF">
        <w:rPr>
          <w:b/>
          <w:sz w:val="22"/>
          <w:szCs w:val="22"/>
        </w:rPr>
        <w:t xml:space="preserve"> RV</w:t>
      </w:r>
      <w:r w:rsidR="004A754C" w:rsidRPr="00F25BA0">
        <w:rPr>
          <w:sz w:val="22"/>
          <w:szCs w:val="22"/>
        </w:rPr>
        <w:t xml:space="preserve">, kai RV – 40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Kietųjų dalelių (KD</w:t>
      </w:r>
      <w:r w:rsidRPr="00F25BA0">
        <w:rPr>
          <w:sz w:val="22"/>
          <w:szCs w:val="22"/>
          <w:vertAlign w:val="subscript"/>
        </w:rPr>
        <w:t>10</w:t>
      </w:r>
      <w:r w:rsidRPr="00F25BA0">
        <w:rPr>
          <w:sz w:val="22"/>
          <w:szCs w:val="22"/>
        </w:rPr>
        <w:t xml:space="preserve">) </w:t>
      </w:r>
      <w:r w:rsidRPr="00F25BA0">
        <w:rPr>
          <w:color w:val="000000"/>
          <w:sz w:val="22"/>
          <w:szCs w:val="22"/>
        </w:rPr>
        <w:t xml:space="preserve">24 val. 90,4 </w:t>
      </w:r>
      <w:proofErr w:type="spellStart"/>
      <w:r w:rsidRPr="00F25BA0">
        <w:rPr>
          <w:color w:val="000000"/>
          <w:sz w:val="22"/>
          <w:szCs w:val="22"/>
        </w:rPr>
        <w:t>procentilio</w:t>
      </w:r>
      <w:proofErr w:type="spellEnd"/>
      <w:r w:rsidRPr="00F25BA0">
        <w:rPr>
          <w:sz w:val="22"/>
          <w:szCs w:val="22"/>
        </w:rPr>
        <w:t xml:space="preserve"> – 5,256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0,11 RV</w:t>
      </w:r>
      <w:r w:rsidR="004A754C" w:rsidRPr="00F25BA0">
        <w:rPr>
          <w:sz w:val="22"/>
          <w:szCs w:val="22"/>
        </w:rPr>
        <w:t xml:space="preserve">, kai RV – 50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Pr="00F25BA0">
        <w:rPr>
          <w:sz w:val="22"/>
          <w:szCs w:val="22"/>
        </w:rPr>
        <w:t>);</w:t>
      </w:r>
    </w:p>
    <w:p w:rsidR="008A3E20" w:rsidRPr="00F25BA0" w:rsidRDefault="008A3E20" w:rsidP="00F25BA0">
      <w:pPr>
        <w:pStyle w:val="Sraopastraip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jc w:val="both"/>
        <w:rPr>
          <w:sz w:val="22"/>
          <w:szCs w:val="22"/>
        </w:rPr>
      </w:pPr>
      <w:r w:rsidRPr="00F25BA0">
        <w:rPr>
          <w:sz w:val="22"/>
          <w:szCs w:val="22"/>
        </w:rPr>
        <w:t>Kietųjų dalelių (KD</w:t>
      </w:r>
      <w:r w:rsidRPr="00F25BA0">
        <w:rPr>
          <w:sz w:val="22"/>
          <w:szCs w:val="22"/>
          <w:vertAlign w:val="subscript"/>
        </w:rPr>
        <w:t>2,5</w:t>
      </w:r>
      <w:r w:rsidRPr="00F25BA0">
        <w:rPr>
          <w:sz w:val="22"/>
          <w:szCs w:val="22"/>
        </w:rPr>
        <w:t xml:space="preserve">) vidutinė metinė – </w:t>
      </w:r>
      <w:r w:rsidR="004A754C" w:rsidRPr="00F25BA0">
        <w:rPr>
          <w:sz w:val="22"/>
          <w:szCs w:val="22"/>
        </w:rPr>
        <w:t>0,888</w:t>
      </w:r>
      <w:r w:rsidRPr="00F25BA0">
        <w:rPr>
          <w:sz w:val="22"/>
          <w:szCs w:val="22"/>
        </w:rPr>
        <w:t xml:space="preserve"> </w:t>
      </w:r>
      <w:proofErr w:type="spellStart"/>
      <w:r w:rsidRPr="00F25BA0">
        <w:rPr>
          <w:color w:val="000000"/>
          <w:sz w:val="22"/>
          <w:szCs w:val="22"/>
        </w:rPr>
        <w:t>µg</w:t>
      </w:r>
      <w:proofErr w:type="spellEnd"/>
      <w:r w:rsidRPr="00F25BA0">
        <w:rPr>
          <w:color w:val="000000"/>
          <w:sz w:val="22"/>
          <w:szCs w:val="22"/>
        </w:rPr>
        <w:t>/m</w:t>
      </w:r>
      <w:r w:rsidRPr="00F25BA0">
        <w:rPr>
          <w:color w:val="000000"/>
          <w:sz w:val="22"/>
          <w:szCs w:val="22"/>
          <w:vertAlign w:val="superscript"/>
        </w:rPr>
        <w:t xml:space="preserve">3 </w:t>
      </w:r>
      <w:r w:rsidRPr="00F25BA0">
        <w:rPr>
          <w:sz w:val="22"/>
          <w:szCs w:val="22"/>
        </w:rPr>
        <w:t>(</w:t>
      </w:r>
      <w:r w:rsidRPr="003534AF">
        <w:rPr>
          <w:b/>
          <w:sz w:val="22"/>
          <w:szCs w:val="22"/>
        </w:rPr>
        <w:t>0,</w:t>
      </w:r>
      <w:r w:rsidR="004A754C" w:rsidRPr="003534AF">
        <w:rPr>
          <w:b/>
          <w:sz w:val="22"/>
          <w:szCs w:val="22"/>
        </w:rPr>
        <w:t>04</w:t>
      </w:r>
      <w:r w:rsidRPr="003534AF">
        <w:rPr>
          <w:b/>
          <w:sz w:val="22"/>
          <w:szCs w:val="22"/>
        </w:rPr>
        <w:t xml:space="preserve"> RV</w:t>
      </w:r>
      <w:r w:rsidR="004A754C" w:rsidRPr="00F25BA0">
        <w:rPr>
          <w:sz w:val="22"/>
          <w:szCs w:val="22"/>
        </w:rPr>
        <w:t xml:space="preserve">, kai RV – 25 </w:t>
      </w:r>
      <w:proofErr w:type="spellStart"/>
      <w:r w:rsidR="004A754C" w:rsidRPr="00F25BA0">
        <w:rPr>
          <w:color w:val="000000"/>
          <w:sz w:val="22"/>
          <w:szCs w:val="22"/>
        </w:rPr>
        <w:t>µg</w:t>
      </w:r>
      <w:proofErr w:type="spellEnd"/>
      <w:r w:rsidR="004A754C" w:rsidRPr="00F25BA0">
        <w:rPr>
          <w:color w:val="000000"/>
          <w:sz w:val="22"/>
          <w:szCs w:val="22"/>
        </w:rPr>
        <w:t>/m</w:t>
      </w:r>
      <w:r w:rsidR="004A754C" w:rsidRPr="00F25BA0">
        <w:rPr>
          <w:color w:val="000000"/>
          <w:sz w:val="22"/>
          <w:szCs w:val="22"/>
          <w:vertAlign w:val="superscript"/>
        </w:rPr>
        <w:t>3</w:t>
      </w:r>
      <w:r w:rsidRPr="00F25BA0">
        <w:rPr>
          <w:sz w:val="22"/>
          <w:szCs w:val="22"/>
        </w:rPr>
        <w:t>)</w:t>
      </w:r>
      <w:r w:rsidR="004A754C" w:rsidRPr="00F25BA0">
        <w:rPr>
          <w:sz w:val="22"/>
          <w:szCs w:val="22"/>
        </w:rPr>
        <w:t>.</w:t>
      </w:r>
    </w:p>
    <w:p w:rsidR="006326FC" w:rsidRDefault="006326FC" w:rsidP="000F3C05">
      <w:pPr>
        <w:spacing w:line="312" w:lineRule="auto"/>
        <w:ind w:firstLine="567"/>
        <w:jc w:val="both"/>
        <w:rPr>
          <w:b/>
          <w:sz w:val="22"/>
          <w:szCs w:val="22"/>
          <w:lang w:eastAsia="lt-LT"/>
        </w:rPr>
      </w:pPr>
      <w:r>
        <w:rPr>
          <w:b/>
          <w:sz w:val="22"/>
          <w:szCs w:val="22"/>
          <w:lang w:eastAsia="lt-LT"/>
        </w:rPr>
        <w:t>Išvada: skaičiavimo rezultatai parodė, kad naujas Katilinės Nr.2 dūmtraukis foninį užterštumą nežymiai</w:t>
      </w:r>
      <w:r w:rsidRPr="006326FC">
        <w:rPr>
          <w:b/>
          <w:sz w:val="22"/>
          <w:szCs w:val="22"/>
          <w:lang w:eastAsia="lt-LT"/>
        </w:rPr>
        <w:t xml:space="preserve"> </w:t>
      </w:r>
      <w:r>
        <w:rPr>
          <w:b/>
          <w:sz w:val="22"/>
          <w:szCs w:val="22"/>
          <w:lang w:eastAsia="lt-LT"/>
        </w:rPr>
        <w:t>padidins, tačiau teršalų koncentracijos aplinkos ore ribinių verčių neviršys.</w:t>
      </w:r>
    </w:p>
    <w:p w:rsidR="006326FC" w:rsidRDefault="006326FC" w:rsidP="000F3C05">
      <w:pPr>
        <w:spacing w:line="312" w:lineRule="auto"/>
        <w:ind w:firstLine="567"/>
        <w:jc w:val="both"/>
        <w:rPr>
          <w:b/>
          <w:sz w:val="22"/>
          <w:szCs w:val="22"/>
          <w:lang w:eastAsia="lt-LT"/>
        </w:rPr>
      </w:pPr>
    </w:p>
    <w:p w:rsidR="000F3C05" w:rsidRDefault="001B75C3" w:rsidP="000F3C05">
      <w:pPr>
        <w:spacing w:line="312" w:lineRule="auto"/>
        <w:ind w:firstLine="567"/>
        <w:jc w:val="both"/>
        <w:rPr>
          <w:b/>
          <w:color w:val="000000"/>
          <w:sz w:val="22"/>
          <w:szCs w:val="22"/>
          <w:lang w:eastAsia="lt-LT"/>
        </w:rPr>
      </w:pPr>
      <w:r w:rsidRPr="00F25BA0">
        <w:rPr>
          <w:b/>
          <w:sz w:val="22"/>
          <w:szCs w:val="22"/>
          <w:lang w:eastAsia="lt-LT"/>
        </w:rPr>
        <w:lastRenderedPageBreak/>
        <w:t>Priemonės ir veiksmai teršalų išmetimo (išleidimo) iš įrenginio prevencijai arba, jeigu tai neįmanoma, iš įrenginio išmetamo (išleidžiamo) teršalų kiekio mažinimui</w:t>
      </w:r>
    </w:p>
    <w:p w:rsidR="003534AF" w:rsidRDefault="00C44056" w:rsidP="003534AF">
      <w:pPr>
        <w:spacing w:line="312" w:lineRule="auto"/>
        <w:ind w:firstLine="567"/>
        <w:jc w:val="both"/>
        <w:rPr>
          <w:sz w:val="22"/>
          <w:szCs w:val="23"/>
        </w:rPr>
      </w:pPr>
      <w:r>
        <w:rPr>
          <w:b/>
          <w:sz w:val="22"/>
          <w:szCs w:val="23"/>
        </w:rPr>
        <w:t>Pirminės priemonės</w:t>
      </w:r>
      <w:r>
        <w:rPr>
          <w:sz w:val="22"/>
          <w:szCs w:val="23"/>
        </w:rPr>
        <w:t xml:space="preserve"> </w:t>
      </w:r>
      <w:r w:rsidR="003534AF">
        <w:rPr>
          <w:bCs/>
          <w:sz w:val="22"/>
          <w:szCs w:val="22"/>
        </w:rPr>
        <w:t>–</w:t>
      </w:r>
      <w:r>
        <w:rPr>
          <w:sz w:val="22"/>
          <w:szCs w:val="23"/>
        </w:rPr>
        <w:t xml:space="preserve"> tai integruotos priemonės, kuriomis išmetimai mažinami pačiame sukūrimo šaltinyje:</w:t>
      </w:r>
    </w:p>
    <w:p w:rsidR="003534AF" w:rsidRDefault="00C44056" w:rsidP="003534AF">
      <w:pPr>
        <w:pStyle w:val="Sraopastraipa"/>
        <w:numPr>
          <w:ilvl w:val="0"/>
          <w:numId w:val="25"/>
        </w:numPr>
        <w:spacing w:line="312" w:lineRule="auto"/>
        <w:jc w:val="both"/>
        <w:rPr>
          <w:sz w:val="22"/>
          <w:szCs w:val="23"/>
        </w:rPr>
      </w:pPr>
      <w:r w:rsidRPr="003534AF">
        <w:rPr>
          <w:b/>
          <w:bCs/>
          <w:iCs/>
          <w:sz w:val="22"/>
          <w:szCs w:val="23"/>
        </w:rPr>
        <w:t xml:space="preserve">Žaliavų parinkimas: </w:t>
      </w:r>
      <w:r w:rsidR="00F415BD">
        <w:rPr>
          <w:sz w:val="22"/>
          <w:szCs w:val="23"/>
        </w:rPr>
        <w:t>naudojamo</w:t>
      </w:r>
      <w:r w:rsidR="003534AF" w:rsidRPr="003534AF">
        <w:rPr>
          <w:sz w:val="22"/>
          <w:szCs w:val="23"/>
        </w:rPr>
        <w:t xml:space="preserve"> </w:t>
      </w:r>
      <w:r w:rsidRPr="003534AF">
        <w:rPr>
          <w:sz w:val="22"/>
          <w:szCs w:val="23"/>
        </w:rPr>
        <w:t xml:space="preserve">biokuro </w:t>
      </w:r>
      <w:proofErr w:type="spellStart"/>
      <w:r w:rsidRPr="003534AF">
        <w:rPr>
          <w:sz w:val="22"/>
          <w:szCs w:val="23"/>
        </w:rPr>
        <w:t>peleningumas</w:t>
      </w:r>
      <w:proofErr w:type="spellEnd"/>
      <w:r w:rsidRPr="003534AF">
        <w:rPr>
          <w:sz w:val="22"/>
          <w:szCs w:val="23"/>
        </w:rPr>
        <w:t xml:space="preserve"> – iki 1 proc.</w:t>
      </w:r>
    </w:p>
    <w:p w:rsidR="00C44056" w:rsidRPr="003534AF" w:rsidRDefault="00C44056" w:rsidP="003534AF">
      <w:pPr>
        <w:pStyle w:val="Sraopastraipa"/>
        <w:numPr>
          <w:ilvl w:val="0"/>
          <w:numId w:val="25"/>
        </w:numPr>
        <w:spacing w:line="312" w:lineRule="auto"/>
        <w:jc w:val="both"/>
        <w:rPr>
          <w:sz w:val="22"/>
          <w:szCs w:val="23"/>
        </w:rPr>
      </w:pPr>
      <w:r w:rsidRPr="003534AF">
        <w:rPr>
          <w:b/>
          <w:bCs/>
          <w:iCs/>
          <w:sz w:val="22"/>
          <w:szCs w:val="23"/>
        </w:rPr>
        <w:t>Tinkamos technologijos parinkimas:</w:t>
      </w:r>
    </w:p>
    <w:p w:rsidR="00C44056" w:rsidRPr="00C44056" w:rsidRDefault="00C44056" w:rsidP="000F3C05">
      <w:pPr>
        <w:pStyle w:val="Sraopastraipa"/>
        <w:numPr>
          <w:ilvl w:val="1"/>
          <w:numId w:val="22"/>
        </w:numPr>
        <w:spacing w:line="312" w:lineRule="auto"/>
        <w:jc w:val="both"/>
        <w:rPr>
          <w:bCs/>
          <w:sz w:val="22"/>
          <w:szCs w:val="22"/>
        </w:rPr>
      </w:pPr>
      <w:r w:rsidRPr="00C44056">
        <w:rPr>
          <w:sz w:val="22"/>
          <w:szCs w:val="23"/>
        </w:rPr>
        <w:t xml:space="preserve">Kondensacinio </w:t>
      </w:r>
      <w:proofErr w:type="spellStart"/>
      <w:r w:rsidRPr="00C44056">
        <w:rPr>
          <w:sz w:val="22"/>
          <w:szCs w:val="23"/>
        </w:rPr>
        <w:t>ekonomaizerio</w:t>
      </w:r>
      <w:proofErr w:type="spellEnd"/>
      <w:r w:rsidRPr="00C44056">
        <w:rPr>
          <w:sz w:val="22"/>
          <w:szCs w:val="23"/>
        </w:rPr>
        <w:t xml:space="preserve"> </w:t>
      </w:r>
      <w:r>
        <w:rPr>
          <w:sz w:val="22"/>
          <w:szCs w:val="23"/>
        </w:rPr>
        <w:t xml:space="preserve">A1 </w:t>
      </w:r>
      <w:r w:rsidRPr="00C44056">
        <w:rPr>
          <w:sz w:val="22"/>
          <w:szCs w:val="23"/>
        </w:rPr>
        <w:t xml:space="preserve">įdiegimas leidžia didinti katilinės </w:t>
      </w:r>
      <w:proofErr w:type="spellStart"/>
      <w:r w:rsidRPr="00C44056">
        <w:rPr>
          <w:sz w:val="22"/>
          <w:szCs w:val="23"/>
        </w:rPr>
        <w:t>n.k</w:t>
      </w:r>
      <w:proofErr w:type="spellEnd"/>
      <w:r w:rsidRPr="00C44056">
        <w:rPr>
          <w:sz w:val="22"/>
          <w:szCs w:val="23"/>
        </w:rPr>
        <w:t>. Tokiu būdu sudeginamas mažesnis kuro kiekis tam pačiam energijos kiekiui pagaminti, mažiau teršalų patenka į aplinkos orą.</w:t>
      </w:r>
      <w:r w:rsidRPr="00C44056">
        <w:rPr>
          <w:bCs/>
          <w:sz w:val="22"/>
          <w:szCs w:val="22"/>
        </w:rPr>
        <w:t xml:space="preserve"> Kondensacinis </w:t>
      </w:r>
      <w:proofErr w:type="spellStart"/>
      <w:r w:rsidRPr="00C44056">
        <w:rPr>
          <w:bCs/>
          <w:sz w:val="22"/>
          <w:szCs w:val="22"/>
        </w:rPr>
        <w:t>ekonomaizeris</w:t>
      </w:r>
      <w:proofErr w:type="spellEnd"/>
      <w:r w:rsidRPr="00C44056">
        <w:rPr>
          <w:bCs/>
          <w:sz w:val="22"/>
          <w:szCs w:val="22"/>
        </w:rPr>
        <w:t xml:space="preserve"> skirtas biokuro katilų dūmų šilumai utilizuoti, papildomai gaminant šilumos energiją (galingumas – iki 2,2 MW). </w:t>
      </w:r>
      <w:r>
        <w:rPr>
          <w:bCs/>
          <w:sz w:val="22"/>
          <w:szCs w:val="22"/>
        </w:rPr>
        <w:t xml:space="preserve">A-1 gali </w:t>
      </w:r>
      <w:r w:rsidRPr="00C44056">
        <w:rPr>
          <w:bCs/>
          <w:sz w:val="22"/>
          <w:szCs w:val="22"/>
        </w:rPr>
        <w:t xml:space="preserve">dirbti su </w:t>
      </w:r>
      <w:r w:rsidR="008B5770">
        <w:rPr>
          <w:bCs/>
          <w:sz w:val="22"/>
          <w:szCs w:val="22"/>
        </w:rPr>
        <w:t xml:space="preserve">biokuru kūrenamais </w:t>
      </w:r>
      <w:r w:rsidRPr="00C44056">
        <w:rPr>
          <w:bCs/>
          <w:sz w:val="22"/>
          <w:szCs w:val="22"/>
        </w:rPr>
        <w:t>katilais iki 10 MW suminės galios skirtingais režimais</w:t>
      </w:r>
      <w:r w:rsidR="008B5770">
        <w:rPr>
          <w:bCs/>
          <w:sz w:val="22"/>
          <w:szCs w:val="22"/>
        </w:rPr>
        <w:t>.</w:t>
      </w:r>
    </w:p>
    <w:p w:rsidR="00C44056" w:rsidRDefault="00C44056" w:rsidP="000F3C05">
      <w:pPr>
        <w:numPr>
          <w:ilvl w:val="1"/>
          <w:numId w:val="22"/>
        </w:numPr>
        <w:spacing w:line="312" w:lineRule="auto"/>
        <w:jc w:val="both"/>
        <w:rPr>
          <w:sz w:val="22"/>
          <w:szCs w:val="23"/>
        </w:rPr>
      </w:pPr>
      <w:r>
        <w:rPr>
          <w:sz w:val="22"/>
          <w:szCs w:val="23"/>
        </w:rPr>
        <w:t>Biokuro iškrovimas vykdomas sandėlio viduje. Numatyta automatinė biokuro padavimo į katilinę sistema (hidrauliniai stumtuvai, kuriais kuras stumiamas ant transporterio).</w:t>
      </w:r>
    </w:p>
    <w:p w:rsidR="006326FC" w:rsidRDefault="006C769D" w:rsidP="000F3C05">
      <w:pPr>
        <w:numPr>
          <w:ilvl w:val="1"/>
          <w:numId w:val="22"/>
        </w:numPr>
        <w:spacing w:line="312" w:lineRule="auto"/>
        <w:jc w:val="both"/>
        <w:rPr>
          <w:sz w:val="22"/>
          <w:szCs w:val="23"/>
        </w:rPr>
      </w:pPr>
      <w:r>
        <w:rPr>
          <w:sz w:val="22"/>
          <w:szCs w:val="23"/>
        </w:rPr>
        <w:t xml:space="preserve">Planuojama </w:t>
      </w:r>
      <w:r w:rsidR="006326FC">
        <w:rPr>
          <w:color w:val="000000"/>
          <w:sz w:val="22"/>
          <w:szCs w:val="22"/>
          <w:lang w:eastAsia="lt-LT"/>
        </w:rPr>
        <w:t xml:space="preserve">vietoj VŠK Nr. 5 </w:t>
      </w:r>
      <w:r w:rsidR="006326FC" w:rsidRPr="00F25BA0">
        <w:rPr>
          <w:spacing w:val="-3"/>
          <w:sz w:val="22"/>
          <w:szCs w:val="22"/>
        </w:rPr>
        <w:t>Kalvis 5000MK</w:t>
      </w:r>
      <w:r w:rsidR="006326FC">
        <w:rPr>
          <w:color w:val="000000"/>
          <w:sz w:val="22"/>
          <w:szCs w:val="22"/>
          <w:lang w:eastAsia="lt-LT"/>
        </w:rPr>
        <w:t xml:space="preserve"> (5 MW) (2009 m.)  bus įdiegtas naujas biokuru kūrenamas VŠK (5 MW) su didesniu </w:t>
      </w:r>
      <w:proofErr w:type="spellStart"/>
      <w:r w:rsidR="006326FC">
        <w:rPr>
          <w:color w:val="000000"/>
          <w:sz w:val="22"/>
          <w:szCs w:val="22"/>
          <w:lang w:eastAsia="lt-LT"/>
        </w:rPr>
        <w:t>n.k</w:t>
      </w:r>
      <w:proofErr w:type="spellEnd"/>
      <w:r w:rsidR="006326FC">
        <w:rPr>
          <w:color w:val="000000"/>
          <w:sz w:val="22"/>
          <w:szCs w:val="22"/>
          <w:lang w:eastAsia="lt-LT"/>
        </w:rPr>
        <w:t>.. Tai leis taupyti žaliavas ir mažinti išlakas į aplinkos orą.</w:t>
      </w:r>
    </w:p>
    <w:p w:rsidR="008B5770" w:rsidRDefault="008B5770" w:rsidP="003534AF">
      <w:pPr>
        <w:pStyle w:val="Sraopastraipa"/>
        <w:numPr>
          <w:ilvl w:val="0"/>
          <w:numId w:val="25"/>
        </w:numPr>
        <w:spacing w:line="312" w:lineRule="auto"/>
        <w:jc w:val="both"/>
        <w:rPr>
          <w:b/>
          <w:bCs/>
          <w:iCs/>
          <w:sz w:val="22"/>
          <w:szCs w:val="23"/>
        </w:rPr>
      </w:pPr>
      <w:r>
        <w:rPr>
          <w:b/>
          <w:bCs/>
          <w:iCs/>
          <w:sz w:val="22"/>
          <w:szCs w:val="23"/>
        </w:rPr>
        <w:t>Procesų valdymas:</w:t>
      </w:r>
    </w:p>
    <w:p w:rsidR="002B5860" w:rsidRDefault="008B5770" w:rsidP="000F3C05">
      <w:pPr>
        <w:pStyle w:val="Sraopastraipa"/>
        <w:numPr>
          <w:ilvl w:val="1"/>
          <w:numId w:val="22"/>
        </w:numPr>
        <w:spacing w:line="312" w:lineRule="auto"/>
        <w:jc w:val="both"/>
        <w:rPr>
          <w:bCs/>
          <w:sz w:val="22"/>
          <w:szCs w:val="22"/>
        </w:rPr>
      </w:pPr>
      <w:r w:rsidRPr="00C44056">
        <w:rPr>
          <w:bCs/>
          <w:sz w:val="22"/>
          <w:szCs w:val="22"/>
        </w:rPr>
        <w:t xml:space="preserve">Biokuro katilai turi pilną automatinį valdymą: iš skydinės užmaitinami katilų valdymo pultai ir </w:t>
      </w:r>
      <w:proofErr w:type="spellStart"/>
      <w:r w:rsidRPr="00C44056">
        <w:rPr>
          <w:bCs/>
          <w:sz w:val="22"/>
          <w:szCs w:val="22"/>
        </w:rPr>
        <w:t>dūmsiurbiai</w:t>
      </w:r>
      <w:proofErr w:type="spellEnd"/>
      <w:r w:rsidRPr="00C44056">
        <w:rPr>
          <w:bCs/>
          <w:sz w:val="22"/>
          <w:szCs w:val="22"/>
        </w:rPr>
        <w:t xml:space="preserve">. Iš pakurų valdymo spintų užmaitinami pakurų ventiliatoriai, </w:t>
      </w:r>
      <w:proofErr w:type="spellStart"/>
      <w:r w:rsidRPr="00C44056">
        <w:rPr>
          <w:bCs/>
          <w:sz w:val="22"/>
          <w:szCs w:val="22"/>
        </w:rPr>
        <w:t>recirkuliaciniai</w:t>
      </w:r>
      <w:proofErr w:type="spellEnd"/>
      <w:r w:rsidRPr="00C44056">
        <w:rPr>
          <w:bCs/>
          <w:sz w:val="22"/>
          <w:szCs w:val="22"/>
        </w:rPr>
        <w:t xml:space="preserve"> siurbliai, </w:t>
      </w:r>
      <w:proofErr w:type="spellStart"/>
      <w:r w:rsidRPr="00C44056">
        <w:rPr>
          <w:bCs/>
          <w:sz w:val="22"/>
          <w:szCs w:val="22"/>
        </w:rPr>
        <w:t>hidrostotys</w:t>
      </w:r>
      <w:proofErr w:type="spellEnd"/>
      <w:r w:rsidRPr="00C44056">
        <w:rPr>
          <w:bCs/>
          <w:sz w:val="22"/>
          <w:szCs w:val="22"/>
        </w:rPr>
        <w:t>. Pagal užduotą vandens temperatūrą valdomi elektros varikliai, katilų našumas bei katilų ir pakurų darbas. Automatiškai palaikomas kuro-oro santykis, trauka, O</w:t>
      </w:r>
      <w:r w:rsidRPr="00C44056">
        <w:rPr>
          <w:bCs/>
          <w:sz w:val="22"/>
          <w:szCs w:val="22"/>
          <w:vertAlign w:val="subscript"/>
        </w:rPr>
        <w:t>2</w:t>
      </w:r>
      <w:r w:rsidRPr="00C44056">
        <w:rPr>
          <w:bCs/>
          <w:sz w:val="22"/>
          <w:szCs w:val="22"/>
        </w:rPr>
        <w:t xml:space="preserve"> kiekis visame diegimo diapazone.</w:t>
      </w:r>
    </w:p>
    <w:p w:rsidR="002B5860" w:rsidRPr="002B5860" w:rsidRDefault="002B5860" w:rsidP="000F3C05">
      <w:pPr>
        <w:pStyle w:val="Sraopastraipa"/>
        <w:numPr>
          <w:ilvl w:val="1"/>
          <w:numId w:val="22"/>
        </w:numPr>
        <w:spacing w:line="312" w:lineRule="auto"/>
        <w:jc w:val="both"/>
        <w:rPr>
          <w:bCs/>
          <w:sz w:val="22"/>
          <w:szCs w:val="22"/>
        </w:rPr>
      </w:pPr>
      <w:r w:rsidRPr="002B5860">
        <w:rPr>
          <w:bCs/>
          <w:sz w:val="22"/>
          <w:szCs w:val="22"/>
        </w:rPr>
        <w:t xml:space="preserve">Pakuros kuro bunkeryje sumontuota priešgaisrinė sistema. Ją sudaro vandens išpurškimo sistema, </w:t>
      </w:r>
      <w:proofErr w:type="spellStart"/>
      <w:r w:rsidRPr="002B5860">
        <w:rPr>
          <w:bCs/>
          <w:sz w:val="22"/>
          <w:szCs w:val="22"/>
        </w:rPr>
        <w:t>termostatinis</w:t>
      </w:r>
      <w:proofErr w:type="spellEnd"/>
      <w:r w:rsidRPr="002B5860">
        <w:rPr>
          <w:bCs/>
          <w:sz w:val="22"/>
          <w:szCs w:val="22"/>
        </w:rPr>
        <w:t xml:space="preserve"> skysčio reguliatorius su temperatūros davikliu, priešgaisrinė sklendė, kuri atskiria tarpinį kuro bunkerį nuo kuro padavimo sistemos.</w:t>
      </w:r>
    </w:p>
    <w:p w:rsidR="000F3C05" w:rsidRPr="000F3C05" w:rsidRDefault="000F3C05" w:rsidP="004961A0">
      <w:pPr>
        <w:spacing w:line="312" w:lineRule="auto"/>
        <w:ind w:firstLine="720"/>
        <w:jc w:val="both"/>
        <w:rPr>
          <w:sz w:val="22"/>
          <w:szCs w:val="23"/>
        </w:rPr>
      </w:pPr>
      <w:r w:rsidRPr="000F3C05">
        <w:rPr>
          <w:b/>
          <w:sz w:val="22"/>
          <w:szCs w:val="23"/>
        </w:rPr>
        <w:t xml:space="preserve">Antrinės priemonės  </w:t>
      </w:r>
      <w:r w:rsidR="003534AF">
        <w:rPr>
          <w:bCs/>
          <w:sz w:val="22"/>
          <w:szCs w:val="22"/>
        </w:rPr>
        <w:t>–</w:t>
      </w:r>
      <w:r w:rsidRPr="000F3C05">
        <w:rPr>
          <w:b/>
          <w:sz w:val="22"/>
          <w:szCs w:val="23"/>
        </w:rPr>
        <w:t xml:space="preserve"> </w:t>
      </w:r>
      <w:r w:rsidRPr="000F3C05">
        <w:rPr>
          <w:sz w:val="22"/>
          <w:szCs w:val="23"/>
        </w:rPr>
        <w:t xml:space="preserve">„vamzdžio galo“ priemonės, t.y. </w:t>
      </w:r>
      <w:r w:rsidR="003534AF">
        <w:rPr>
          <w:sz w:val="22"/>
          <w:szCs w:val="23"/>
        </w:rPr>
        <w:t>teršalų</w:t>
      </w:r>
      <w:r w:rsidRPr="000F3C05">
        <w:rPr>
          <w:sz w:val="22"/>
          <w:szCs w:val="23"/>
        </w:rPr>
        <w:t xml:space="preserve"> į orą ar į vandenį valymo</w:t>
      </w:r>
      <w:r w:rsidR="003534AF">
        <w:rPr>
          <w:sz w:val="22"/>
          <w:szCs w:val="23"/>
        </w:rPr>
        <w:t xml:space="preserve"> / neutralizavimo</w:t>
      </w:r>
      <w:r w:rsidRPr="000F3C05">
        <w:rPr>
          <w:sz w:val="22"/>
          <w:szCs w:val="23"/>
        </w:rPr>
        <w:t xml:space="preserve"> priemonės (jau susidariusios taršos mažinimo priemonės): </w:t>
      </w:r>
    </w:p>
    <w:p w:rsidR="008B5770" w:rsidRPr="008B5770" w:rsidRDefault="003534AF" w:rsidP="003534AF">
      <w:pPr>
        <w:pStyle w:val="Sraopastraipa"/>
        <w:numPr>
          <w:ilvl w:val="0"/>
          <w:numId w:val="25"/>
        </w:numPr>
        <w:spacing w:line="312" w:lineRule="auto"/>
        <w:jc w:val="both"/>
        <w:rPr>
          <w:b/>
          <w:bCs/>
          <w:iCs/>
          <w:sz w:val="22"/>
          <w:szCs w:val="23"/>
        </w:rPr>
      </w:pPr>
      <w:r>
        <w:rPr>
          <w:b/>
          <w:bCs/>
          <w:iCs/>
          <w:sz w:val="22"/>
          <w:szCs w:val="23"/>
        </w:rPr>
        <w:t>Oro teršalų valymo</w:t>
      </w:r>
      <w:r w:rsidR="008B5770" w:rsidRPr="008B5770">
        <w:rPr>
          <w:b/>
          <w:bCs/>
          <w:iCs/>
          <w:sz w:val="22"/>
          <w:szCs w:val="23"/>
        </w:rPr>
        <w:t xml:space="preserve"> priemonė</w:t>
      </w:r>
      <w:r>
        <w:rPr>
          <w:b/>
          <w:bCs/>
          <w:iCs/>
          <w:sz w:val="22"/>
          <w:szCs w:val="23"/>
        </w:rPr>
        <w:t>s</w:t>
      </w:r>
      <w:r w:rsidR="008B5770" w:rsidRPr="008B5770">
        <w:rPr>
          <w:b/>
          <w:bCs/>
          <w:iCs/>
          <w:sz w:val="22"/>
          <w:szCs w:val="23"/>
        </w:rPr>
        <w:t xml:space="preserve">: </w:t>
      </w:r>
    </w:p>
    <w:p w:rsidR="003534AF" w:rsidRDefault="003534AF" w:rsidP="000F3C05">
      <w:pPr>
        <w:pStyle w:val="Sraopastraipa"/>
        <w:numPr>
          <w:ilvl w:val="1"/>
          <w:numId w:val="22"/>
        </w:numPr>
        <w:spacing w:line="312" w:lineRule="auto"/>
        <w:jc w:val="both"/>
        <w:rPr>
          <w:bCs/>
          <w:sz w:val="22"/>
          <w:szCs w:val="22"/>
        </w:rPr>
      </w:pPr>
      <w:r>
        <w:rPr>
          <w:bCs/>
          <w:sz w:val="22"/>
          <w:szCs w:val="22"/>
        </w:rPr>
        <w:t>KD</w:t>
      </w:r>
      <w:r w:rsidR="0006158D" w:rsidRPr="00C44056">
        <w:rPr>
          <w:bCs/>
          <w:sz w:val="22"/>
          <w:szCs w:val="22"/>
        </w:rPr>
        <w:t xml:space="preserve"> </w:t>
      </w:r>
      <w:r w:rsidR="00FF2C90" w:rsidRPr="00C44056">
        <w:rPr>
          <w:bCs/>
          <w:sz w:val="22"/>
          <w:szCs w:val="22"/>
        </w:rPr>
        <w:t xml:space="preserve">(A) </w:t>
      </w:r>
      <w:r>
        <w:rPr>
          <w:bCs/>
          <w:sz w:val="22"/>
          <w:szCs w:val="22"/>
        </w:rPr>
        <w:t>iš</w:t>
      </w:r>
      <w:r w:rsidRPr="00C44056">
        <w:rPr>
          <w:bCs/>
          <w:sz w:val="22"/>
          <w:szCs w:val="22"/>
        </w:rPr>
        <w:t xml:space="preserve"> </w:t>
      </w:r>
      <w:r w:rsidR="0006158D" w:rsidRPr="00C44056">
        <w:rPr>
          <w:bCs/>
          <w:sz w:val="22"/>
          <w:szCs w:val="22"/>
        </w:rPr>
        <w:t>biokuro katil</w:t>
      </w:r>
      <w:r>
        <w:rPr>
          <w:bCs/>
          <w:sz w:val="22"/>
          <w:szCs w:val="22"/>
        </w:rPr>
        <w:t>ų išvalymui</w:t>
      </w:r>
      <w:r w:rsidR="0006158D" w:rsidRPr="00C44056">
        <w:rPr>
          <w:bCs/>
          <w:sz w:val="22"/>
          <w:szCs w:val="22"/>
        </w:rPr>
        <w:t xml:space="preserve"> įrengti bateriniai ciklonai:</w:t>
      </w:r>
      <w:r w:rsidR="00FF2C90" w:rsidRPr="00C44056">
        <w:rPr>
          <w:bCs/>
          <w:sz w:val="22"/>
          <w:szCs w:val="22"/>
        </w:rPr>
        <w:t xml:space="preserve"> </w:t>
      </w:r>
    </w:p>
    <w:p w:rsidR="003534AF" w:rsidRDefault="003534AF" w:rsidP="003534AF">
      <w:pPr>
        <w:pStyle w:val="Sraopastraipa"/>
        <w:numPr>
          <w:ilvl w:val="2"/>
          <w:numId w:val="22"/>
        </w:numPr>
        <w:spacing w:line="312" w:lineRule="auto"/>
        <w:jc w:val="both"/>
        <w:rPr>
          <w:bCs/>
          <w:sz w:val="22"/>
          <w:szCs w:val="22"/>
        </w:rPr>
      </w:pPr>
      <w:r w:rsidRPr="00C44056">
        <w:rPr>
          <w:bCs/>
          <w:sz w:val="22"/>
          <w:szCs w:val="22"/>
        </w:rPr>
        <w:t>CB-5x5</w:t>
      </w:r>
      <w:r>
        <w:rPr>
          <w:bCs/>
          <w:sz w:val="22"/>
          <w:szCs w:val="22"/>
        </w:rPr>
        <w:t xml:space="preserve"> (</w:t>
      </w:r>
      <w:r w:rsidRPr="00C44056">
        <w:rPr>
          <w:bCs/>
          <w:sz w:val="22"/>
          <w:szCs w:val="22"/>
        </w:rPr>
        <w:t>valymo efektyvumas – 84,8 proc.</w:t>
      </w:r>
      <w:r>
        <w:rPr>
          <w:bCs/>
          <w:sz w:val="22"/>
          <w:szCs w:val="22"/>
        </w:rPr>
        <w:t>)  – VŠK Nr. Nr. 1 arba VŠK Nr. 2 (priklausomai nuo tuo, koks katilas pajungtas) dūmų valymui</w:t>
      </w:r>
      <w:r w:rsidR="0006158D" w:rsidRPr="00C44056">
        <w:rPr>
          <w:bCs/>
          <w:sz w:val="22"/>
          <w:szCs w:val="22"/>
        </w:rPr>
        <w:t>;</w:t>
      </w:r>
      <w:r w:rsidR="00FF2C90" w:rsidRPr="00C44056">
        <w:rPr>
          <w:bCs/>
          <w:sz w:val="22"/>
          <w:szCs w:val="22"/>
        </w:rPr>
        <w:t xml:space="preserve"> </w:t>
      </w:r>
    </w:p>
    <w:p w:rsidR="003534AF" w:rsidRDefault="003534AF" w:rsidP="003534AF">
      <w:pPr>
        <w:pStyle w:val="Sraopastraipa"/>
        <w:numPr>
          <w:ilvl w:val="2"/>
          <w:numId w:val="22"/>
        </w:numPr>
        <w:spacing w:line="312" w:lineRule="auto"/>
        <w:jc w:val="both"/>
        <w:rPr>
          <w:bCs/>
          <w:sz w:val="22"/>
          <w:szCs w:val="22"/>
        </w:rPr>
      </w:pPr>
      <w:r w:rsidRPr="00C44056">
        <w:rPr>
          <w:bCs/>
          <w:sz w:val="22"/>
          <w:szCs w:val="22"/>
        </w:rPr>
        <w:t>TD 096 000 000</w:t>
      </w:r>
      <w:r>
        <w:rPr>
          <w:bCs/>
          <w:sz w:val="22"/>
          <w:szCs w:val="22"/>
        </w:rPr>
        <w:t xml:space="preserve"> (</w:t>
      </w:r>
      <w:r w:rsidRPr="00C44056">
        <w:rPr>
          <w:bCs/>
          <w:sz w:val="22"/>
          <w:szCs w:val="22"/>
        </w:rPr>
        <w:t>valymo efektyvumas – 89,5 proc.</w:t>
      </w:r>
      <w:r>
        <w:rPr>
          <w:bCs/>
          <w:sz w:val="22"/>
          <w:szCs w:val="22"/>
        </w:rPr>
        <w:t>) – VŠK Nr. 5 dūmų valymui</w:t>
      </w:r>
      <w:r w:rsidR="0006158D" w:rsidRPr="00C44056">
        <w:rPr>
          <w:bCs/>
          <w:sz w:val="22"/>
          <w:szCs w:val="22"/>
        </w:rPr>
        <w:t>;</w:t>
      </w:r>
      <w:r w:rsidR="00FF2C90" w:rsidRPr="00C44056">
        <w:rPr>
          <w:bCs/>
          <w:sz w:val="22"/>
          <w:szCs w:val="22"/>
        </w:rPr>
        <w:t xml:space="preserve"> </w:t>
      </w:r>
    </w:p>
    <w:p w:rsidR="008B5770" w:rsidRDefault="003534AF" w:rsidP="003534AF">
      <w:pPr>
        <w:pStyle w:val="Sraopastraipa"/>
        <w:numPr>
          <w:ilvl w:val="2"/>
          <w:numId w:val="22"/>
        </w:numPr>
        <w:spacing w:line="312" w:lineRule="auto"/>
        <w:jc w:val="both"/>
        <w:rPr>
          <w:bCs/>
          <w:sz w:val="22"/>
          <w:szCs w:val="22"/>
        </w:rPr>
      </w:pPr>
      <w:r w:rsidRPr="00C44056">
        <w:rPr>
          <w:bCs/>
          <w:sz w:val="22"/>
          <w:szCs w:val="22"/>
        </w:rPr>
        <w:t>CB-5x5</w:t>
      </w:r>
      <w:r>
        <w:rPr>
          <w:bCs/>
          <w:sz w:val="22"/>
          <w:szCs w:val="22"/>
        </w:rPr>
        <w:t xml:space="preserve"> (</w:t>
      </w:r>
      <w:r w:rsidRPr="00C44056">
        <w:rPr>
          <w:bCs/>
          <w:sz w:val="22"/>
          <w:szCs w:val="22"/>
        </w:rPr>
        <w:t>valymo efektyvumas – 84,8 proc</w:t>
      </w:r>
      <w:r w:rsidR="00766A7D">
        <w:rPr>
          <w:bCs/>
          <w:sz w:val="22"/>
          <w:szCs w:val="22"/>
        </w:rPr>
        <w:t>.</w:t>
      </w:r>
      <w:r>
        <w:rPr>
          <w:bCs/>
          <w:sz w:val="22"/>
          <w:szCs w:val="22"/>
        </w:rPr>
        <w:t>) – VŠK Nr. 6 dūmų valymui</w:t>
      </w:r>
      <w:r w:rsidR="0006158D" w:rsidRPr="00C44056">
        <w:rPr>
          <w:bCs/>
          <w:sz w:val="22"/>
          <w:szCs w:val="22"/>
        </w:rPr>
        <w:t>.</w:t>
      </w:r>
    </w:p>
    <w:p w:rsidR="008B5770" w:rsidRDefault="008B5770" w:rsidP="000F3C05">
      <w:pPr>
        <w:pStyle w:val="Sraopastraipa"/>
        <w:numPr>
          <w:ilvl w:val="1"/>
          <w:numId w:val="22"/>
        </w:numPr>
        <w:spacing w:line="312" w:lineRule="auto"/>
        <w:jc w:val="both"/>
        <w:rPr>
          <w:bCs/>
          <w:sz w:val="22"/>
          <w:szCs w:val="22"/>
        </w:rPr>
      </w:pPr>
      <w:proofErr w:type="spellStart"/>
      <w:r w:rsidRPr="008B5770">
        <w:rPr>
          <w:bCs/>
          <w:sz w:val="22"/>
          <w:szCs w:val="22"/>
        </w:rPr>
        <w:t>Ekonomaizeryje</w:t>
      </w:r>
      <w:proofErr w:type="spellEnd"/>
      <w:r w:rsidRPr="008B5770">
        <w:rPr>
          <w:bCs/>
          <w:sz w:val="22"/>
          <w:szCs w:val="22"/>
        </w:rPr>
        <w:t xml:space="preserve"> papildomai sulaikomos bateriniuose ciklonuose nesulaikytos kietosios dalelės (papildomas valymas virš 63 proc.). Tokiu būdu katilinėje veikia 2-jų pakopų kietųjų dalelių valymas, kurio bendras efektyvumas siekia iki 96,8 proc. Kietųjų dalelių koncentracija dūmuose ≤</w:t>
      </w:r>
      <w:r>
        <w:rPr>
          <w:bCs/>
          <w:sz w:val="22"/>
          <w:szCs w:val="22"/>
        </w:rPr>
        <w:t>50</w:t>
      </w:r>
      <w:r w:rsidRPr="008B5770">
        <w:rPr>
          <w:bCs/>
          <w:sz w:val="22"/>
          <w:szCs w:val="22"/>
        </w:rPr>
        <w:t xml:space="preserve"> mg/Nm</w:t>
      </w:r>
      <w:r w:rsidRPr="008B5770">
        <w:rPr>
          <w:bCs/>
          <w:sz w:val="22"/>
          <w:szCs w:val="22"/>
          <w:vertAlign w:val="superscript"/>
        </w:rPr>
        <w:t>3</w:t>
      </w:r>
      <w:r>
        <w:rPr>
          <w:bCs/>
          <w:sz w:val="22"/>
          <w:szCs w:val="22"/>
        </w:rPr>
        <w:t xml:space="preserve"> (pagal 2018 m. atliktus matavimus).</w:t>
      </w:r>
    </w:p>
    <w:p w:rsidR="008B5770" w:rsidRPr="0083620E" w:rsidRDefault="008B5770" w:rsidP="000F3C05">
      <w:pPr>
        <w:pStyle w:val="Sraopastraipa"/>
        <w:numPr>
          <w:ilvl w:val="1"/>
          <w:numId w:val="22"/>
        </w:numPr>
        <w:spacing w:line="312" w:lineRule="auto"/>
        <w:jc w:val="both"/>
        <w:rPr>
          <w:bCs/>
          <w:sz w:val="22"/>
          <w:szCs w:val="22"/>
        </w:rPr>
      </w:pPr>
      <w:r w:rsidRPr="0083620E">
        <w:rPr>
          <w:bCs/>
          <w:sz w:val="22"/>
          <w:szCs w:val="22"/>
        </w:rPr>
        <w:t xml:space="preserve">Išmetamų dujų (anglies </w:t>
      </w:r>
      <w:proofErr w:type="spellStart"/>
      <w:r w:rsidRPr="0083620E">
        <w:rPr>
          <w:bCs/>
          <w:sz w:val="22"/>
          <w:szCs w:val="22"/>
        </w:rPr>
        <w:t>monoksido</w:t>
      </w:r>
      <w:proofErr w:type="spellEnd"/>
      <w:r w:rsidRPr="0083620E">
        <w:rPr>
          <w:bCs/>
          <w:sz w:val="22"/>
          <w:szCs w:val="22"/>
        </w:rPr>
        <w:t xml:space="preserve"> (A), azoto oksido (A), sieros dioksido (A), kietųjų dalelių (A)) ribinių verčių laikymosi kontrolė (teršalų koncentracijų matavimai) atliekama 2 kartus per metus (</w:t>
      </w:r>
      <w:r w:rsidRPr="0083620E">
        <w:rPr>
          <w:sz w:val="22"/>
          <w:szCs w:val="22"/>
          <w:lang w:eastAsia="lt-LT"/>
        </w:rPr>
        <w:t>vienas atliekamas šildymo sezono laikotarpiu)</w:t>
      </w:r>
      <w:r w:rsidRPr="0083620E">
        <w:rPr>
          <w:bCs/>
          <w:sz w:val="22"/>
          <w:szCs w:val="22"/>
        </w:rPr>
        <w:t xml:space="preserve"> (pagal reikalavimus, pateiktus LAND 43-2013 21 punkte; nuo 2025 m. –</w:t>
      </w:r>
      <w:r w:rsidR="002B5860" w:rsidRPr="0083620E">
        <w:rPr>
          <w:bCs/>
          <w:sz w:val="22"/>
          <w:szCs w:val="22"/>
        </w:rPr>
        <w:t xml:space="preserve"> pagal Vidutinių kurą deginančių įrenginių normų 31 punktą</w:t>
      </w:r>
      <w:r w:rsidRPr="0083620E">
        <w:rPr>
          <w:bCs/>
          <w:sz w:val="22"/>
          <w:szCs w:val="22"/>
        </w:rPr>
        <w:t xml:space="preserve">). </w:t>
      </w:r>
      <w:r w:rsidR="00F415BD">
        <w:rPr>
          <w:bCs/>
          <w:sz w:val="22"/>
          <w:szCs w:val="22"/>
        </w:rPr>
        <w:t xml:space="preserve">Oro teršalų </w:t>
      </w:r>
      <w:proofErr w:type="spellStart"/>
      <w:r w:rsidR="00F415BD">
        <w:rPr>
          <w:bCs/>
          <w:sz w:val="22"/>
          <w:szCs w:val="22"/>
        </w:rPr>
        <w:t>ė</w:t>
      </w:r>
      <w:r w:rsidR="0083620E">
        <w:rPr>
          <w:bCs/>
          <w:sz w:val="22"/>
          <w:szCs w:val="22"/>
        </w:rPr>
        <w:t>minių</w:t>
      </w:r>
      <w:proofErr w:type="spellEnd"/>
      <w:r w:rsidR="0083620E">
        <w:rPr>
          <w:bCs/>
          <w:sz w:val="22"/>
          <w:szCs w:val="22"/>
        </w:rPr>
        <w:t xml:space="preserve"> paėmimo vietos pa</w:t>
      </w:r>
      <w:r w:rsidR="00766A7D">
        <w:rPr>
          <w:bCs/>
          <w:sz w:val="22"/>
          <w:szCs w:val="22"/>
        </w:rPr>
        <w:t>žymėtos</w:t>
      </w:r>
      <w:r w:rsidR="0083620E">
        <w:rPr>
          <w:bCs/>
          <w:sz w:val="22"/>
          <w:szCs w:val="22"/>
        </w:rPr>
        <w:t xml:space="preserve"> </w:t>
      </w:r>
      <w:r w:rsidR="0083620E" w:rsidRPr="0083620E">
        <w:rPr>
          <w:bCs/>
          <w:color w:val="00B0F0"/>
          <w:sz w:val="22"/>
          <w:szCs w:val="22"/>
        </w:rPr>
        <w:t>2.3 priede</w:t>
      </w:r>
      <w:r w:rsidR="0083620E">
        <w:rPr>
          <w:bCs/>
          <w:sz w:val="22"/>
          <w:szCs w:val="22"/>
        </w:rPr>
        <w:t>.</w:t>
      </w:r>
    </w:p>
    <w:p w:rsidR="008B5770" w:rsidRPr="008B5770" w:rsidRDefault="008B5770" w:rsidP="003534AF">
      <w:pPr>
        <w:pStyle w:val="Sraopastraipa"/>
        <w:numPr>
          <w:ilvl w:val="0"/>
          <w:numId w:val="25"/>
        </w:numPr>
        <w:spacing w:line="312" w:lineRule="auto"/>
        <w:jc w:val="both"/>
        <w:rPr>
          <w:b/>
          <w:bCs/>
          <w:iCs/>
          <w:sz w:val="22"/>
          <w:szCs w:val="23"/>
        </w:rPr>
      </w:pPr>
      <w:r w:rsidRPr="008B5770">
        <w:rPr>
          <w:b/>
          <w:bCs/>
          <w:iCs/>
          <w:sz w:val="22"/>
          <w:szCs w:val="23"/>
        </w:rPr>
        <w:t xml:space="preserve">Nuotekų taršos </w:t>
      </w:r>
      <w:r w:rsidR="003534AF">
        <w:rPr>
          <w:b/>
          <w:bCs/>
          <w:iCs/>
          <w:sz w:val="22"/>
          <w:szCs w:val="23"/>
        </w:rPr>
        <w:t>valymo / neutralizavimo priemonės</w:t>
      </w:r>
      <w:r w:rsidRPr="008B5770">
        <w:rPr>
          <w:b/>
          <w:bCs/>
          <w:iCs/>
          <w:sz w:val="22"/>
          <w:szCs w:val="23"/>
        </w:rPr>
        <w:t xml:space="preserve">: </w:t>
      </w:r>
    </w:p>
    <w:p w:rsidR="0006158D" w:rsidRDefault="0006158D" w:rsidP="000F3C05">
      <w:pPr>
        <w:pStyle w:val="Sraopastraipa"/>
        <w:numPr>
          <w:ilvl w:val="1"/>
          <w:numId w:val="22"/>
        </w:numPr>
        <w:spacing w:line="312" w:lineRule="auto"/>
        <w:jc w:val="both"/>
        <w:rPr>
          <w:bCs/>
          <w:sz w:val="22"/>
          <w:szCs w:val="22"/>
        </w:rPr>
      </w:pPr>
      <w:r w:rsidRPr="008B5770">
        <w:rPr>
          <w:bCs/>
          <w:sz w:val="22"/>
          <w:szCs w:val="22"/>
        </w:rPr>
        <w:t xml:space="preserve">A1 veikimo metu nuolat susidaro kondensatas, kuris prieš išleidžiamas į lietaus (paviršinių) nuotekų tinklus, apvalomas valymo sistemoje su cheminiu medžiagų automatiniu dozavimu. Valymo procesą sudaro 4 </w:t>
      </w:r>
      <w:r w:rsidRPr="008B5770">
        <w:rPr>
          <w:bCs/>
          <w:sz w:val="22"/>
          <w:szCs w:val="22"/>
        </w:rPr>
        <w:lastRenderedPageBreak/>
        <w:t xml:space="preserve">klasikiniai etapai: </w:t>
      </w:r>
      <w:proofErr w:type="spellStart"/>
      <w:r w:rsidRPr="008B5770">
        <w:rPr>
          <w:bCs/>
          <w:sz w:val="22"/>
          <w:szCs w:val="22"/>
        </w:rPr>
        <w:t>koaguliavimas</w:t>
      </w:r>
      <w:proofErr w:type="spellEnd"/>
      <w:r w:rsidRPr="008B5770">
        <w:rPr>
          <w:bCs/>
          <w:sz w:val="22"/>
          <w:szCs w:val="22"/>
        </w:rPr>
        <w:t xml:space="preserve">, </w:t>
      </w:r>
      <w:proofErr w:type="spellStart"/>
      <w:r w:rsidRPr="008B5770">
        <w:rPr>
          <w:bCs/>
          <w:sz w:val="22"/>
          <w:szCs w:val="22"/>
        </w:rPr>
        <w:t>flokuliavimas</w:t>
      </w:r>
      <w:proofErr w:type="spellEnd"/>
      <w:r w:rsidRPr="008B5770">
        <w:rPr>
          <w:bCs/>
          <w:sz w:val="22"/>
          <w:szCs w:val="22"/>
        </w:rPr>
        <w:t>, nusodinimas ir neutralizavimas. Neutralizuotas kondensatas persipila ir yra išle</w:t>
      </w:r>
      <w:r w:rsidR="008B5770">
        <w:rPr>
          <w:bCs/>
          <w:sz w:val="22"/>
          <w:szCs w:val="22"/>
        </w:rPr>
        <w:t>idžiamas į lietaus kanalizaciją. N</w:t>
      </w:r>
      <w:r w:rsidRPr="008B5770">
        <w:rPr>
          <w:bCs/>
          <w:sz w:val="22"/>
          <w:szCs w:val="22"/>
        </w:rPr>
        <w:t>uotekų užterštumas nevirš</w:t>
      </w:r>
      <w:r w:rsidR="00766A7D">
        <w:rPr>
          <w:bCs/>
          <w:sz w:val="22"/>
          <w:szCs w:val="22"/>
        </w:rPr>
        <w:t>ija</w:t>
      </w:r>
      <w:r w:rsidRPr="008B5770">
        <w:rPr>
          <w:bCs/>
          <w:sz w:val="22"/>
          <w:szCs w:val="22"/>
        </w:rPr>
        <w:t xml:space="preserve"> DLK į gamtinę aplinką: SM ≤ 30 mg/l, BDS</w:t>
      </w:r>
      <w:r w:rsidRPr="008B5770">
        <w:rPr>
          <w:bCs/>
          <w:sz w:val="22"/>
          <w:szCs w:val="22"/>
          <w:vertAlign w:val="subscript"/>
        </w:rPr>
        <w:t>7</w:t>
      </w:r>
      <w:r w:rsidRPr="008B5770">
        <w:rPr>
          <w:bCs/>
          <w:sz w:val="22"/>
          <w:szCs w:val="22"/>
        </w:rPr>
        <w:t xml:space="preserve"> ≤ 15 mg/l.</w:t>
      </w:r>
    </w:p>
    <w:p w:rsidR="003534AF" w:rsidRPr="008B5770" w:rsidRDefault="003534AF" w:rsidP="000F3C05">
      <w:pPr>
        <w:pStyle w:val="Sraopastraipa"/>
        <w:numPr>
          <w:ilvl w:val="1"/>
          <w:numId w:val="22"/>
        </w:numPr>
        <w:spacing w:line="312" w:lineRule="auto"/>
        <w:jc w:val="both"/>
        <w:rPr>
          <w:bCs/>
          <w:sz w:val="22"/>
          <w:szCs w:val="22"/>
        </w:rPr>
      </w:pPr>
      <w:r>
        <w:rPr>
          <w:bCs/>
          <w:sz w:val="22"/>
          <w:szCs w:val="22"/>
        </w:rPr>
        <w:t xml:space="preserve">SM dalelių </w:t>
      </w:r>
      <w:proofErr w:type="spellStart"/>
      <w:r>
        <w:rPr>
          <w:bCs/>
          <w:sz w:val="22"/>
          <w:szCs w:val="22"/>
        </w:rPr>
        <w:t>nusodintuvai</w:t>
      </w:r>
      <w:proofErr w:type="spellEnd"/>
      <w:r>
        <w:rPr>
          <w:bCs/>
          <w:sz w:val="22"/>
          <w:szCs w:val="22"/>
        </w:rPr>
        <w:t xml:space="preserve"> šuliniuose paviršinių (lietaus) nuotekų surinkimo sistemo</w:t>
      </w:r>
      <w:r w:rsidR="00F415BD">
        <w:rPr>
          <w:bCs/>
          <w:sz w:val="22"/>
          <w:szCs w:val="22"/>
        </w:rPr>
        <w:t xml:space="preserve">je (efektyvumas – iki 80 proc.). </w:t>
      </w:r>
      <w:r w:rsidR="00F415BD">
        <w:rPr>
          <w:sz w:val="22"/>
          <w:szCs w:val="22"/>
        </w:rPr>
        <w:t>Katilinės Nr.2 teritorijos žemėlapis</w:t>
      </w:r>
      <w:r w:rsidR="00F415BD" w:rsidRPr="00963B5C">
        <w:rPr>
          <w:sz w:val="22"/>
          <w:szCs w:val="22"/>
        </w:rPr>
        <w:t xml:space="preserve"> su pažymėtais vandens įvadais, katilinės buitinių, paviršinių (lietaus) nuotekų prijungimu prie miesto tinklų</w:t>
      </w:r>
      <w:r w:rsidR="00F415BD">
        <w:rPr>
          <w:sz w:val="22"/>
          <w:szCs w:val="22"/>
        </w:rPr>
        <w:t xml:space="preserve"> pateiktas </w:t>
      </w:r>
      <w:r w:rsidR="00F415BD" w:rsidRPr="00F415BD">
        <w:rPr>
          <w:color w:val="00B0F0"/>
          <w:sz w:val="22"/>
          <w:szCs w:val="22"/>
        </w:rPr>
        <w:t>2.1 priede</w:t>
      </w:r>
      <w:r w:rsidR="00F415BD">
        <w:rPr>
          <w:sz w:val="22"/>
          <w:szCs w:val="22"/>
        </w:rPr>
        <w:t>.</w:t>
      </w:r>
    </w:p>
    <w:p w:rsidR="001B75C3" w:rsidRPr="00687622" w:rsidRDefault="001B75C3" w:rsidP="004961A0">
      <w:pPr>
        <w:spacing w:before="120" w:line="312" w:lineRule="auto"/>
        <w:ind w:firstLine="567"/>
        <w:jc w:val="both"/>
        <w:rPr>
          <w:b/>
          <w:color w:val="000000"/>
          <w:szCs w:val="24"/>
          <w:lang w:eastAsia="lt-LT"/>
        </w:rPr>
      </w:pPr>
      <w:r w:rsidRPr="00687622">
        <w:rPr>
          <w:b/>
          <w:color w:val="000000"/>
          <w:szCs w:val="24"/>
          <w:lang w:eastAsia="lt-LT"/>
        </w:rPr>
        <w:t>Planuojamų naudoti žaliavų ir pagalbinių medžiagų, įskaitant chemines medžiagas ir preparatus, kurą, sąrašai, jų kiekis, rizikos / pavojaus bei saugumo / atsargumo frazės, saugos duomenų lapai</w:t>
      </w:r>
      <w:r w:rsidR="00687622">
        <w:rPr>
          <w:b/>
          <w:color w:val="000000"/>
          <w:szCs w:val="24"/>
          <w:lang w:eastAsia="lt-LT"/>
        </w:rPr>
        <w:t xml:space="preserve"> (SDL)</w:t>
      </w:r>
      <w:r w:rsidRPr="00687622">
        <w:rPr>
          <w:b/>
          <w:color w:val="000000"/>
          <w:szCs w:val="24"/>
          <w:lang w:eastAsia="lt-LT"/>
        </w:rPr>
        <w:t>; vidutinių KDĮ atveju – kuro rūšis (rūšys) pagal Vidutinių KDĮ normose nurodytas kuro rūšis</w:t>
      </w:r>
    </w:p>
    <w:p w:rsidR="001B75C3" w:rsidRPr="001D6B5C" w:rsidRDefault="001B75C3" w:rsidP="000F3C05">
      <w:pPr>
        <w:spacing w:before="120" w:line="312" w:lineRule="auto"/>
        <w:ind w:firstLine="567"/>
        <w:jc w:val="both"/>
        <w:rPr>
          <w:sz w:val="22"/>
          <w:szCs w:val="22"/>
          <w:lang w:eastAsia="lt-LT"/>
        </w:rPr>
      </w:pPr>
      <w:r w:rsidRPr="001D6B5C">
        <w:rPr>
          <w:sz w:val="22"/>
          <w:szCs w:val="22"/>
          <w:lang w:eastAsia="lt-LT"/>
        </w:rPr>
        <w:t>Informacija apie žaliav</w:t>
      </w:r>
      <w:r w:rsidR="00F415BD">
        <w:rPr>
          <w:sz w:val="22"/>
          <w:szCs w:val="22"/>
          <w:lang w:eastAsia="lt-LT"/>
        </w:rPr>
        <w:t xml:space="preserve">as </w:t>
      </w:r>
      <w:r w:rsidRPr="001D6B5C">
        <w:rPr>
          <w:sz w:val="22"/>
          <w:szCs w:val="22"/>
          <w:lang w:eastAsia="lt-LT"/>
        </w:rPr>
        <w:t>(biokur</w:t>
      </w:r>
      <w:r w:rsidR="00F415BD">
        <w:rPr>
          <w:sz w:val="22"/>
          <w:szCs w:val="22"/>
          <w:lang w:eastAsia="lt-LT"/>
        </w:rPr>
        <w:t>ą</w:t>
      </w:r>
      <w:r w:rsidR="0063660F" w:rsidRPr="001D6B5C">
        <w:rPr>
          <w:sz w:val="22"/>
          <w:szCs w:val="22"/>
          <w:lang w:eastAsia="lt-LT"/>
        </w:rPr>
        <w:t>, gamtin</w:t>
      </w:r>
      <w:r w:rsidR="00F415BD">
        <w:rPr>
          <w:sz w:val="22"/>
          <w:szCs w:val="22"/>
          <w:lang w:eastAsia="lt-LT"/>
        </w:rPr>
        <w:t>e</w:t>
      </w:r>
      <w:r w:rsidR="0063660F" w:rsidRPr="001D6B5C">
        <w:rPr>
          <w:sz w:val="22"/>
          <w:szCs w:val="22"/>
          <w:lang w:eastAsia="lt-LT"/>
        </w:rPr>
        <w:t>s duj</w:t>
      </w:r>
      <w:r w:rsidR="00F415BD">
        <w:rPr>
          <w:sz w:val="22"/>
          <w:szCs w:val="22"/>
          <w:lang w:eastAsia="lt-LT"/>
        </w:rPr>
        <w:t>a</w:t>
      </w:r>
      <w:r w:rsidR="0063660F" w:rsidRPr="001D6B5C">
        <w:rPr>
          <w:sz w:val="22"/>
          <w:szCs w:val="22"/>
          <w:lang w:eastAsia="lt-LT"/>
        </w:rPr>
        <w:t>s</w:t>
      </w:r>
      <w:r w:rsidRPr="001D6B5C">
        <w:rPr>
          <w:sz w:val="22"/>
          <w:szCs w:val="22"/>
          <w:lang w:eastAsia="lt-LT"/>
        </w:rPr>
        <w:t xml:space="preserve">) bei </w:t>
      </w:r>
      <w:r w:rsidR="00687622">
        <w:rPr>
          <w:sz w:val="22"/>
          <w:szCs w:val="22"/>
          <w:lang w:eastAsia="lt-LT"/>
        </w:rPr>
        <w:t>veikloje naudojama</w:t>
      </w:r>
      <w:r w:rsidR="00F415BD">
        <w:rPr>
          <w:sz w:val="22"/>
          <w:szCs w:val="22"/>
          <w:lang w:eastAsia="lt-LT"/>
        </w:rPr>
        <w:t xml:space="preserve">s </w:t>
      </w:r>
      <w:r w:rsidRPr="001D6B5C">
        <w:rPr>
          <w:sz w:val="22"/>
          <w:szCs w:val="22"/>
          <w:lang w:eastAsia="lt-LT"/>
        </w:rPr>
        <w:t>me</w:t>
      </w:r>
      <w:r w:rsidR="00F415BD">
        <w:rPr>
          <w:sz w:val="22"/>
          <w:szCs w:val="22"/>
          <w:lang w:eastAsia="lt-LT"/>
        </w:rPr>
        <w:t>džiagas pateikta 1 ir 2 lentelėj</w:t>
      </w:r>
      <w:r w:rsidRPr="001D6B5C">
        <w:rPr>
          <w:sz w:val="22"/>
          <w:szCs w:val="22"/>
          <w:lang w:eastAsia="lt-LT"/>
        </w:rPr>
        <w:t xml:space="preserve">e. </w:t>
      </w:r>
      <w:r w:rsidR="00687622">
        <w:rPr>
          <w:sz w:val="22"/>
          <w:szCs w:val="22"/>
          <w:lang w:eastAsia="lt-LT"/>
        </w:rPr>
        <w:t xml:space="preserve">Cheminių medžiagų SDL pateikti </w:t>
      </w:r>
      <w:r w:rsidR="00687622" w:rsidRPr="00687622">
        <w:rPr>
          <w:color w:val="0070C0"/>
          <w:sz w:val="22"/>
          <w:szCs w:val="22"/>
          <w:lang w:eastAsia="lt-LT"/>
        </w:rPr>
        <w:t>5 priede</w:t>
      </w:r>
      <w:r w:rsidR="00687622">
        <w:rPr>
          <w:sz w:val="22"/>
          <w:szCs w:val="22"/>
          <w:lang w:eastAsia="lt-LT"/>
        </w:rPr>
        <w:t>.</w:t>
      </w:r>
    </w:p>
    <w:p w:rsidR="001B75C3" w:rsidRPr="00687622" w:rsidRDefault="001B75C3" w:rsidP="004961A0">
      <w:pPr>
        <w:spacing w:before="120" w:line="312" w:lineRule="auto"/>
        <w:ind w:firstLine="567"/>
        <w:rPr>
          <w:b/>
          <w:szCs w:val="24"/>
        </w:rPr>
      </w:pPr>
      <w:r w:rsidRPr="00687622">
        <w:rPr>
          <w:b/>
          <w:szCs w:val="24"/>
        </w:rPr>
        <w:t>Įrenginyje numatytos (naudojamos) atliekų susidarymo prevencijos priemonės.</w:t>
      </w:r>
    </w:p>
    <w:p w:rsidR="0063660F" w:rsidRPr="008E678A" w:rsidRDefault="001B75C3" w:rsidP="000F3C05">
      <w:pPr>
        <w:spacing w:before="120" w:line="312" w:lineRule="auto"/>
        <w:ind w:firstLine="567"/>
        <w:jc w:val="both"/>
        <w:rPr>
          <w:color w:val="000000" w:themeColor="text1"/>
          <w:sz w:val="22"/>
          <w:szCs w:val="22"/>
          <w:lang w:eastAsia="lt-LT"/>
        </w:rPr>
      </w:pPr>
      <w:bookmarkStart w:id="0" w:name="OLE_LINK14"/>
      <w:r w:rsidRPr="008E678A">
        <w:rPr>
          <w:color w:val="000000" w:themeColor="text1"/>
          <w:sz w:val="22"/>
          <w:szCs w:val="22"/>
          <w:lang w:eastAsia="lt-LT"/>
        </w:rPr>
        <w:t>UAB</w:t>
      </w:r>
      <w:r w:rsidR="0063660F" w:rsidRPr="008E678A">
        <w:rPr>
          <w:color w:val="000000" w:themeColor="text1"/>
          <w:sz w:val="22"/>
          <w:szCs w:val="22"/>
          <w:lang w:eastAsia="lt-LT"/>
        </w:rPr>
        <w:t xml:space="preserve"> Kretingos šilumos tinklai</w:t>
      </w:r>
      <w:r w:rsidRPr="008E678A">
        <w:rPr>
          <w:color w:val="000000" w:themeColor="text1"/>
          <w:sz w:val="22"/>
          <w:szCs w:val="22"/>
          <w:lang w:eastAsia="lt-LT"/>
        </w:rPr>
        <w:t xml:space="preserve"> </w:t>
      </w:r>
      <w:bookmarkEnd w:id="0"/>
      <w:r w:rsidR="0063660F" w:rsidRPr="008E678A">
        <w:rPr>
          <w:color w:val="000000" w:themeColor="text1"/>
          <w:sz w:val="22"/>
          <w:szCs w:val="22"/>
          <w:lang w:eastAsia="lt-LT"/>
        </w:rPr>
        <w:t>Katilinėje Nr.2</w:t>
      </w:r>
      <w:r w:rsidRPr="008E678A">
        <w:rPr>
          <w:color w:val="000000" w:themeColor="text1"/>
          <w:sz w:val="22"/>
          <w:szCs w:val="22"/>
          <w:lang w:eastAsia="lt-LT"/>
        </w:rPr>
        <w:t xml:space="preserve"> atliekų nenaudo</w:t>
      </w:r>
      <w:r w:rsidR="0063660F" w:rsidRPr="008E678A">
        <w:rPr>
          <w:color w:val="000000" w:themeColor="text1"/>
          <w:sz w:val="22"/>
          <w:szCs w:val="22"/>
          <w:lang w:eastAsia="lt-LT"/>
        </w:rPr>
        <w:t>ja</w:t>
      </w:r>
      <w:r w:rsidRPr="008E678A">
        <w:rPr>
          <w:color w:val="000000" w:themeColor="text1"/>
          <w:sz w:val="22"/>
          <w:szCs w:val="22"/>
          <w:lang w:eastAsia="lt-LT"/>
        </w:rPr>
        <w:t xml:space="preserve"> ir nešalin</w:t>
      </w:r>
      <w:r w:rsidR="0063660F" w:rsidRPr="008E678A">
        <w:rPr>
          <w:color w:val="000000" w:themeColor="text1"/>
          <w:sz w:val="22"/>
          <w:szCs w:val="22"/>
          <w:lang w:eastAsia="lt-LT"/>
        </w:rPr>
        <w:t>a</w:t>
      </w:r>
      <w:r w:rsidRPr="008E678A">
        <w:rPr>
          <w:color w:val="000000" w:themeColor="text1"/>
          <w:sz w:val="22"/>
          <w:szCs w:val="22"/>
          <w:lang w:eastAsia="lt-LT"/>
        </w:rPr>
        <w:t xml:space="preserve">. Susidariusios pavojingos atliekos </w:t>
      </w:r>
      <w:r w:rsidR="004C3E81" w:rsidRPr="008E678A">
        <w:rPr>
          <w:color w:val="000000" w:themeColor="text1"/>
          <w:sz w:val="22"/>
          <w:szCs w:val="22"/>
          <w:lang w:eastAsia="lt-LT"/>
        </w:rPr>
        <w:t>ne</w:t>
      </w:r>
      <w:r w:rsidRPr="008E678A">
        <w:rPr>
          <w:color w:val="000000" w:themeColor="text1"/>
          <w:sz w:val="22"/>
          <w:szCs w:val="22"/>
          <w:lang w:eastAsia="lt-LT"/>
        </w:rPr>
        <w:t>saugojamos teritorijoje ilgiau kaip 6 mėn., nepavojingos – ilgiau kaip 1 metus.</w:t>
      </w:r>
      <w:r w:rsidR="0063660F" w:rsidRPr="008E678A">
        <w:rPr>
          <w:color w:val="000000" w:themeColor="text1"/>
          <w:sz w:val="22"/>
          <w:szCs w:val="22"/>
          <w:lang w:eastAsia="lt-LT"/>
        </w:rPr>
        <w:t xml:space="preserve"> Deginant biokurą, susidaro kuro deginimo produktai: </w:t>
      </w:r>
    </w:p>
    <w:p w:rsidR="0063660F" w:rsidRPr="008E678A" w:rsidRDefault="0063660F" w:rsidP="000F3C05">
      <w:pPr>
        <w:pStyle w:val="Sraopastraipa"/>
        <w:numPr>
          <w:ilvl w:val="0"/>
          <w:numId w:val="12"/>
        </w:numPr>
        <w:spacing w:line="312" w:lineRule="auto"/>
        <w:jc w:val="both"/>
        <w:rPr>
          <w:color w:val="000000" w:themeColor="text1"/>
          <w:sz w:val="22"/>
          <w:szCs w:val="22"/>
          <w:lang w:eastAsia="lt-LT"/>
        </w:rPr>
      </w:pPr>
      <w:r w:rsidRPr="008E678A">
        <w:rPr>
          <w:color w:val="000000" w:themeColor="text1"/>
          <w:sz w:val="22"/>
          <w:szCs w:val="22"/>
          <w:lang w:eastAsia="lt-LT"/>
        </w:rPr>
        <w:t xml:space="preserve">dugno pelenai – šlakas (atliekų kodas - 10 01 01) </w:t>
      </w:r>
      <w:r w:rsidRPr="008E678A">
        <w:rPr>
          <w:i/>
          <w:color w:val="000000" w:themeColor="text1"/>
          <w:sz w:val="22"/>
          <w:szCs w:val="22"/>
          <w:lang w:eastAsia="lt-LT"/>
        </w:rPr>
        <w:t xml:space="preserve">bei </w:t>
      </w:r>
    </w:p>
    <w:p w:rsidR="0063660F" w:rsidRPr="008E678A" w:rsidRDefault="0063660F" w:rsidP="000F3C05">
      <w:pPr>
        <w:pStyle w:val="Sraopastraipa"/>
        <w:numPr>
          <w:ilvl w:val="0"/>
          <w:numId w:val="12"/>
        </w:numPr>
        <w:spacing w:line="312" w:lineRule="auto"/>
        <w:jc w:val="both"/>
        <w:rPr>
          <w:color w:val="000000" w:themeColor="text1"/>
          <w:sz w:val="22"/>
          <w:szCs w:val="22"/>
          <w:lang w:eastAsia="lt-LT"/>
        </w:rPr>
      </w:pPr>
      <w:r w:rsidRPr="008E678A">
        <w:rPr>
          <w:color w:val="000000" w:themeColor="text1"/>
          <w:sz w:val="22"/>
          <w:szCs w:val="22"/>
          <w:lang w:eastAsia="lt-LT"/>
        </w:rPr>
        <w:t xml:space="preserve">filtrais sugaunami sausi pelenai (atliekų kodas - 10 01 03). </w:t>
      </w:r>
    </w:p>
    <w:p w:rsidR="002B5A1C" w:rsidRPr="008E678A" w:rsidRDefault="0063660F" w:rsidP="000F3C05">
      <w:pPr>
        <w:spacing w:line="312" w:lineRule="auto"/>
        <w:ind w:firstLine="567"/>
        <w:jc w:val="both"/>
        <w:rPr>
          <w:color w:val="000000" w:themeColor="text1"/>
          <w:sz w:val="22"/>
          <w:szCs w:val="22"/>
          <w:lang w:eastAsia="lt-LT"/>
        </w:rPr>
      </w:pPr>
      <w:r w:rsidRPr="008E678A">
        <w:rPr>
          <w:color w:val="000000" w:themeColor="text1"/>
          <w:sz w:val="22"/>
          <w:szCs w:val="22"/>
          <w:lang w:eastAsia="lt-LT"/>
        </w:rPr>
        <w:t xml:space="preserve">Vertinant, kad biokuro </w:t>
      </w:r>
      <w:proofErr w:type="spellStart"/>
      <w:r w:rsidRPr="008E678A">
        <w:rPr>
          <w:color w:val="000000" w:themeColor="text1"/>
          <w:sz w:val="22"/>
          <w:szCs w:val="22"/>
          <w:lang w:eastAsia="lt-LT"/>
        </w:rPr>
        <w:t>peleningumas</w:t>
      </w:r>
      <w:proofErr w:type="spellEnd"/>
      <w:r w:rsidRPr="008E678A">
        <w:rPr>
          <w:color w:val="000000" w:themeColor="text1"/>
          <w:sz w:val="22"/>
          <w:szCs w:val="22"/>
          <w:lang w:eastAsia="lt-LT"/>
        </w:rPr>
        <w:t xml:space="preserve"> gali būti </w:t>
      </w:r>
      <w:r w:rsidR="004C3E81" w:rsidRPr="008E678A">
        <w:rPr>
          <w:color w:val="000000" w:themeColor="text1"/>
          <w:sz w:val="22"/>
          <w:szCs w:val="22"/>
          <w:lang w:eastAsia="lt-LT"/>
        </w:rPr>
        <w:t xml:space="preserve">nuo 0,6 </w:t>
      </w:r>
      <w:r w:rsidRPr="008E678A">
        <w:rPr>
          <w:color w:val="000000" w:themeColor="text1"/>
          <w:sz w:val="22"/>
          <w:szCs w:val="22"/>
          <w:lang w:eastAsia="lt-LT"/>
        </w:rPr>
        <w:t xml:space="preserve">iki </w:t>
      </w:r>
      <w:r w:rsidR="004C3E81" w:rsidRPr="008E678A">
        <w:rPr>
          <w:color w:val="000000" w:themeColor="text1"/>
          <w:sz w:val="22"/>
          <w:szCs w:val="22"/>
          <w:lang w:eastAsia="lt-LT"/>
        </w:rPr>
        <w:t>1</w:t>
      </w:r>
      <w:r w:rsidRPr="008E678A">
        <w:rPr>
          <w:color w:val="000000" w:themeColor="text1"/>
          <w:sz w:val="22"/>
          <w:szCs w:val="22"/>
          <w:lang w:eastAsia="lt-LT"/>
        </w:rPr>
        <w:t xml:space="preserve"> proc., </w:t>
      </w:r>
      <w:r w:rsidR="004C3E81" w:rsidRPr="008E678A">
        <w:rPr>
          <w:color w:val="000000" w:themeColor="text1"/>
          <w:sz w:val="22"/>
          <w:szCs w:val="22"/>
          <w:lang w:eastAsia="lt-LT"/>
        </w:rPr>
        <w:t xml:space="preserve">biokuro drėgnis – iki 35 proc., susidariusių pelenų kiekis gali siekti </w:t>
      </w:r>
      <w:r w:rsidR="008E678A">
        <w:rPr>
          <w:color w:val="000000" w:themeColor="text1"/>
          <w:sz w:val="22"/>
          <w:szCs w:val="22"/>
          <w:lang w:eastAsia="lt-LT"/>
        </w:rPr>
        <w:t>iki</w:t>
      </w:r>
      <w:r w:rsidR="004C3E81" w:rsidRPr="008E678A">
        <w:rPr>
          <w:color w:val="000000" w:themeColor="text1"/>
          <w:sz w:val="22"/>
          <w:szCs w:val="22"/>
          <w:lang w:eastAsia="lt-LT"/>
        </w:rPr>
        <w:t xml:space="preserve"> 100 t/m.  Vertinant, kad</w:t>
      </w:r>
      <w:r w:rsidRPr="008E678A">
        <w:rPr>
          <w:color w:val="000000" w:themeColor="text1"/>
          <w:sz w:val="22"/>
          <w:szCs w:val="22"/>
          <w:lang w:eastAsia="lt-LT"/>
        </w:rPr>
        <w:t xml:space="preserve"> 1-os pakopos valymo efektyvumas sudaro 8</w:t>
      </w:r>
      <w:r w:rsidR="004C3E81" w:rsidRPr="008E678A">
        <w:rPr>
          <w:color w:val="000000" w:themeColor="text1"/>
          <w:sz w:val="22"/>
          <w:szCs w:val="22"/>
          <w:lang w:eastAsia="lt-LT"/>
        </w:rPr>
        <w:t>5</w:t>
      </w:r>
      <w:r w:rsidRPr="008E678A">
        <w:rPr>
          <w:color w:val="000000" w:themeColor="text1"/>
          <w:sz w:val="22"/>
          <w:szCs w:val="22"/>
          <w:lang w:eastAsia="lt-LT"/>
        </w:rPr>
        <w:t xml:space="preserve"> proc., deginant 21 tūkst. t/m. biokuro, 1-os pakopos filtruose susidarys iki </w:t>
      </w:r>
      <w:r w:rsidR="004C3E81" w:rsidRPr="008E678A">
        <w:rPr>
          <w:color w:val="000000" w:themeColor="text1"/>
          <w:sz w:val="22"/>
          <w:szCs w:val="22"/>
          <w:lang w:eastAsia="lt-LT"/>
        </w:rPr>
        <w:t>24</w:t>
      </w:r>
      <w:r w:rsidRPr="008E678A">
        <w:rPr>
          <w:color w:val="000000" w:themeColor="text1"/>
          <w:sz w:val="22"/>
          <w:szCs w:val="22"/>
          <w:lang w:eastAsia="lt-LT"/>
        </w:rPr>
        <w:t xml:space="preserve"> t/m.</w:t>
      </w:r>
      <w:r w:rsidR="002B5A1C" w:rsidRPr="008E678A">
        <w:rPr>
          <w:color w:val="000000" w:themeColor="text1"/>
          <w:sz w:val="22"/>
          <w:szCs w:val="22"/>
          <w:lang w:eastAsia="lt-LT"/>
        </w:rPr>
        <w:t xml:space="preserve"> sausų</w:t>
      </w:r>
      <w:r w:rsidRPr="008E678A">
        <w:rPr>
          <w:color w:val="000000" w:themeColor="text1"/>
          <w:sz w:val="22"/>
          <w:szCs w:val="22"/>
          <w:lang w:eastAsia="lt-LT"/>
        </w:rPr>
        <w:t xml:space="preserve"> pe</w:t>
      </w:r>
      <w:r w:rsidR="002B5A1C" w:rsidRPr="008E678A">
        <w:rPr>
          <w:color w:val="000000" w:themeColor="text1"/>
          <w:sz w:val="22"/>
          <w:szCs w:val="22"/>
          <w:lang w:eastAsia="lt-LT"/>
        </w:rPr>
        <w:t xml:space="preserve">lenų (atliekų kodas - 10 01 03). </w:t>
      </w:r>
      <w:r w:rsidRPr="008E678A">
        <w:rPr>
          <w:color w:val="000000" w:themeColor="text1"/>
          <w:sz w:val="22"/>
          <w:szCs w:val="22"/>
          <w:lang w:eastAsia="lt-LT"/>
        </w:rPr>
        <w:t xml:space="preserve">Likusios kietosios dalelės </w:t>
      </w:r>
      <w:r w:rsidR="002B5A1C" w:rsidRPr="008E678A">
        <w:rPr>
          <w:color w:val="000000" w:themeColor="text1"/>
          <w:sz w:val="22"/>
          <w:szCs w:val="22"/>
          <w:lang w:eastAsia="lt-LT"/>
        </w:rPr>
        <w:t xml:space="preserve">(iki 2,5 t/m.) </w:t>
      </w:r>
      <w:r w:rsidRPr="008E678A">
        <w:rPr>
          <w:color w:val="000000" w:themeColor="text1"/>
          <w:sz w:val="22"/>
          <w:szCs w:val="22"/>
          <w:lang w:eastAsia="lt-LT"/>
        </w:rPr>
        <w:t xml:space="preserve">pateks į kondensacinį </w:t>
      </w:r>
      <w:proofErr w:type="spellStart"/>
      <w:r w:rsidRPr="008E678A">
        <w:rPr>
          <w:color w:val="000000" w:themeColor="text1"/>
          <w:sz w:val="22"/>
          <w:szCs w:val="22"/>
          <w:lang w:eastAsia="lt-LT"/>
        </w:rPr>
        <w:t>ekonomaizerį</w:t>
      </w:r>
      <w:proofErr w:type="spellEnd"/>
      <w:r w:rsidRPr="008E678A">
        <w:rPr>
          <w:color w:val="000000" w:themeColor="text1"/>
          <w:sz w:val="22"/>
          <w:szCs w:val="22"/>
          <w:lang w:eastAsia="lt-LT"/>
        </w:rPr>
        <w:t xml:space="preserve">, kuriame centrifugavimo proceso metu susidariusios nuosėdos periodiškai šalinamos siurbliu ir nukreipiamos į kuro sandėlį, toliau nuosėdos kartu su kuru patenka į biokuro katilų kūryklas ir pasišalinamos </w:t>
      </w:r>
      <w:r w:rsidR="002B5A1C" w:rsidRPr="008E678A">
        <w:rPr>
          <w:color w:val="000000" w:themeColor="text1"/>
          <w:sz w:val="22"/>
          <w:szCs w:val="22"/>
          <w:lang w:eastAsia="lt-LT"/>
        </w:rPr>
        <w:t>kartu su katilų dugno pelenais (atliekų kodas – 10 01 01).</w:t>
      </w:r>
    </w:p>
    <w:p w:rsidR="0063660F" w:rsidRPr="008E678A" w:rsidRDefault="002B5A1C" w:rsidP="000F3C05">
      <w:pPr>
        <w:spacing w:line="312" w:lineRule="auto"/>
        <w:ind w:firstLine="567"/>
        <w:jc w:val="both"/>
        <w:rPr>
          <w:color w:val="000000" w:themeColor="text1"/>
          <w:sz w:val="22"/>
          <w:szCs w:val="22"/>
          <w:lang w:eastAsia="lt-LT"/>
        </w:rPr>
      </w:pPr>
      <w:r w:rsidRPr="008E678A">
        <w:rPr>
          <w:color w:val="000000" w:themeColor="text1"/>
          <w:sz w:val="22"/>
          <w:szCs w:val="22"/>
          <w:lang w:eastAsia="lt-LT"/>
        </w:rPr>
        <w:t>Viso</w:t>
      </w:r>
      <w:r w:rsidR="004961A0">
        <w:rPr>
          <w:color w:val="000000" w:themeColor="text1"/>
          <w:sz w:val="22"/>
          <w:szCs w:val="22"/>
          <w:lang w:eastAsia="lt-LT"/>
        </w:rPr>
        <w:t>s</w:t>
      </w:r>
      <w:r w:rsidRPr="008E678A">
        <w:rPr>
          <w:color w:val="000000" w:themeColor="text1"/>
          <w:sz w:val="22"/>
          <w:szCs w:val="22"/>
          <w:lang w:eastAsia="lt-LT"/>
        </w:rPr>
        <w:t xml:space="preserve"> š</w:t>
      </w:r>
      <w:r w:rsidR="0063660F" w:rsidRPr="008E678A">
        <w:rPr>
          <w:color w:val="000000" w:themeColor="text1"/>
          <w:sz w:val="22"/>
          <w:szCs w:val="22"/>
          <w:lang w:eastAsia="lt-LT"/>
        </w:rPr>
        <w:t>ios atliekos – nepavojingos ir gali būti laikomos uždarame konteineryje įmonės teritorijoje iki 1 metų.</w:t>
      </w:r>
      <w:r w:rsidR="008E678A">
        <w:rPr>
          <w:color w:val="000000" w:themeColor="text1"/>
          <w:sz w:val="22"/>
          <w:szCs w:val="22"/>
          <w:lang w:eastAsia="lt-LT"/>
        </w:rPr>
        <w:t xml:space="preserve"> </w:t>
      </w:r>
      <w:r w:rsidR="004961A0">
        <w:rPr>
          <w:color w:val="000000" w:themeColor="text1"/>
          <w:sz w:val="22"/>
          <w:szCs w:val="22"/>
          <w:lang w:eastAsia="lt-LT"/>
        </w:rPr>
        <w:t>Didžioji dalis d</w:t>
      </w:r>
      <w:r w:rsidR="008E678A">
        <w:rPr>
          <w:color w:val="000000" w:themeColor="text1"/>
          <w:sz w:val="22"/>
          <w:szCs w:val="22"/>
          <w:lang w:eastAsia="lt-LT"/>
        </w:rPr>
        <w:t>egimo liekan</w:t>
      </w:r>
      <w:r w:rsidR="004961A0">
        <w:rPr>
          <w:color w:val="000000" w:themeColor="text1"/>
          <w:sz w:val="22"/>
          <w:szCs w:val="22"/>
          <w:lang w:eastAsia="lt-LT"/>
        </w:rPr>
        <w:t>ų</w:t>
      </w:r>
      <w:r w:rsidR="008E678A">
        <w:rPr>
          <w:color w:val="000000" w:themeColor="text1"/>
          <w:sz w:val="22"/>
          <w:szCs w:val="22"/>
          <w:lang w:eastAsia="lt-LT"/>
        </w:rPr>
        <w:t xml:space="preserve"> - sub</w:t>
      </w:r>
      <w:r w:rsidR="00687622" w:rsidRPr="008E678A">
        <w:rPr>
          <w:color w:val="000000" w:themeColor="text1"/>
          <w:sz w:val="22"/>
          <w:szCs w:val="22"/>
          <w:lang w:eastAsia="lt-LT"/>
        </w:rPr>
        <w:t>produktas,</w:t>
      </w:r>
      <w:r w:rsidR="0063660F" w:rsidRPr="008E678A">
        <w:rPr>
          <w:color w:val="000000" w:themeColor="text1"/>
          <w:sz w:val="22"/>
          <w:szCs w:val="22"/>
          <w:lang w:eastAsia="lt-LT"/>
        </w:rPr>
        <w:t xml:space="preserve"> turi</w:t>
      </w:r>
      <w:r w:rsidR="00687622" w:rsidRPr="008E678A">
        <w:rPr>
          <w:color w:val="000000" w:themeColor="text1"/>
          <w:sz w:val="22"/>
          <w:szCs w:val="22"/>
          <w:lang w:eastAsia="lt-LT"/>
        </w:rPr>
        <w:t>ntis</w:t>
      </w:r>
      <w:r w:rsidR="0063660F" w:rsidRPr="008E678A">
        <w:rPr>
          <w:color w:val="000000" w:themeColor="text1"/>
          <w:sz w:val="22"/>
          <w:szCs w:val="22"/>
          <w:lang w:eastAsia="lt-LT"/>
        </w:rPr>
        <w:t xml:space="preserve"> paklausą Kretingos rajono miškų ūkyje. 2002 m. kovo mėn.</w:t>
      </w:r>
      <w:r w:rsidR="00766A7D">
        <w:rPr>
          <w:color w:val="000000" w:themeColor="text1"/>
          <w:sz w:val="22"/>
          <w:szCs w:val="22"/>
          <w:lang w:eastAsia="lt-LT"/>
        </w:rPr>
        <w:t xml:space="preserve"> 20 d.</w:t>
      </w:r>
      <w:r w:rsidR="0063660F" w:rsidRPr="008E678A">
        <w:rPr>
          <w:color w:val="000000" w:themeColor="text1"/>
          <w:sz w:val="22"/>
          <w:szCs w:val="22"/>
          <w:lang w:eastAsia="lt-LT"/>
        </w:rPr>
        <w:t xml:space="preserve"> su VĮ „Kretingos miškų urėdija“</w:t>
      </w:r>
      <w:r w:rsidR="00F52E83">
        <w:rPr>
          <w:color w:val="000000" w:themeColor="text1"/>
          <w:sz w:val="22"/>
          <w:szCs w:val="22"/>
          <w:lang w:eastAsia="lt-LT"/>
        </w:rPr>
        <w:t xml:space="preserve"> (šiuo metu – Valstybinių miškų </w:t>
      </w:r>
      <w:r w:rsidR="0063660F" w:rsidRPr="008E678A">
        <w:rPr>
          <w:color w:val="000000" w:themeColor="text1"/>
          <w:sz w:val="22"/>
          <w:szCs w:val="22"/>
          <w:lang w:eastAsia="lt-LT"/>
        </w:rPr>
        <w:t xml:space="preserve"> </w:t>
      </w:r>
      <w:r w:rsidR="00F52E83">
        <w:rPr>
          <w:color w:val="000000" w:themeColor="text1"/>
          <w:sz w:val="22"/>
          <w:szCs w:val="22"/>
          <w:lang w:eastAsia="lt-LT"/>
        </w:rPr>
        <w:t xml:space="preserve">urėdija Kretingos regiono padalinys) </w:t>
      </w:r>
      <w:r w:rsidR="0063660F" w:rsidRPr="008E678A">
        <w:rPr>
          <w:color w:val="000000" w:themeColor="text1"/>
          <w:sz w:val="22"/>
          <w:szCs w:val="22"/>
          <w:lang w:eastAsia="lt-LT"/>
        </w:rPr>
        <w:t>buvo pasirašyta sutartis Nr. K-03/20</w:t>
      </w:r>
      <w:r w:rsidRPr="008E678A">
        <w:rPr>
          <w:color w:val="000000" w:themeColor="text1"/>
          <w:sz w:val="22"/>
          <w:szCs w:val="22"/>
          <w:lang w:eastAsia="lt-LT"/>
        </w:rPr>
        <w:t>, kuri iki šiol galioja</w:t>
      </w:r>
      <w:r w:rsidR="00766A7D">
        <w:rPr>
          <w:color w:val="000000" w:themeColor="text1"/>
          <w:sz w:val="22"/>
          <w:szCs w:val="22"/>
          <w:lang w:eastAsia="lt-LT"/>
        </w:rPr>
        <w:t xml:space="preserve"> (</w:t>
      </w:r>
      <w:r w:rsidR="00766A7D" w:rsidRPr="00766A7D">
        <w:rPr>
          <w:color w:val="0070C0"/>
          <w:sz w:val="22"/>
          <w:szCs w:val="22"/>
          <w:lang w:eastAsia="lt-LT"/>
        </w:rPr>
        <w:t>13 priedas</w:t>
      </w:r>
      <w:r w:rsidR="00766A7D">
        <w:rPr>
          <w:color w:val="000000" w:themeColor="text1"/>
          <w:sz w:val="22"/>
          <w:szCs w:val="22"/>
          <w:lang w:eastAsia="lt-LT"/>
        </w:rPr>
        <w:t>)</w:t>
      </w:r>
      <w:r w:rsidRPr="008E678A">
        <w:rPr>
          <w:color w:val="000000" w:themeColor="text1"/>
          <w:sz w:val="22"/>
          <w:szCs w:val="22"/>
          <w:lang w:eastAsia="lt-LT"/>
        </w:rPr>
        <w:t>.</w:t>
      </w:r>
      <w:r w:rsidR="0063660F" w:rsidRPr="008E678A">
        <w:rPr>
          <w:color w:val="000000" w:themeColor="text1"/>
          <w:sz w:val="22"/>
          <w:szCs w:val="22"/>
          <w:lang w:eastAsia="lt-LT"/>
        </w:rPr>
        <w:t xml:space="preserve"> Pagal šią sutartį Kretingos miškų urėdija priima </w:t>
      </w:r>
      <w:r w:rsidR="004961A0" w:rsidRPr="008E678A">
        <w:rPr>
          <w:color w:val="000000" w:themeColor="text1"/>
          <w:sz w:val="22"/>
          <w:szCs w:val="22"/>
          <w:lang w:eastAsia="lt-LT"/>
        </w:rPr>
        <w:t xml:space="preserve">pelenus </w:t>
      </w:r>
      <w:r w:rsidR="0063660F" w:rsidRPr="008E678A">
        <w:rPr>
          <w:color w:val="000000" w:themeColor="text1"/>
          <w:sz w:val="22"/>
          <w:szCs w:val="22"/>
          <w:lang w:eastAsia="lt-LT"/>
        </w:rPr>
        <w:t>iš UAB Kretingos šilumos</w:t>
      </w:r>
      <w:r w:rsidRPr="008E678A">
        <w:rPr>
          <w:color w:val="000000" w:themeColor="text1"/>
          <w:sz w:val="22"/>
          <w:szCs w:val="22"/>
          <w:lang w:eastAsia="lt-LT"/>
        </w:rPr>
        <w:t xml:space="preserve"> tinklai katilinių</w:t>
      </w:r>
      <w:r w:rsidR="0063660F" w:rsidRPr="008E678A">
        <w:rPr>
          <w:color w:val="000000" w:themeColor="text1"/>
          <w:sz w:val="22"/>
          <w:szCs w:val="22"/>
          <w:lang w:eastAsia="lt-LT"/>
        </w:rPr>
        <w:t xml:space="preserve">. </w:t>
      </w:r>
    </w:p>
    <w:p w:rsidR="0063660F" w:rsidRPr="008E678A" w:rsidRDefault="00687622" w:rsidP="000F3C05">
      <w:pPr>
        <w:tabs>
          <w:tab w:val="left" w:pos="0"/>
          <w:tab w:val="left" w:pos="851"/>
        </w:tabs>
        <w:spacing w:line="312" w:lineRule="auto"/>
        <w:ind w:firstLine="567"/>
        <w:jc w:val="both"/>
        <w:rPr>
          <w:color w:val="000000" w:themeColor="text1"/>
          <w:sz w:val="22"/>
          <w:szCs w:val="22"/>
          <w:lang w:eastAsia="lt-LT"/>
        </w:rPr>
      </w:pPr>
      <w:r w:rsidRPr="008E678A">
        <w:rPr>
          <w:color w:val="000000" w:themeColor="text1"/>
          <w:sz w:val="22"/>
          <w:szCs w:val="22"/>
          <w:lang w:eastAsia="lt-LT"/>
        </w:rPr>
        <w:t>Taip pat veikloje susidaro kitos atliekos:</w:t>
      </w:r>
    </w:p>
    <w:p w:rsidR="00687622" w:rsidRPr="008E678A" w:rsidRDefault="008E678A" w:rsidP="000F3C05">
      <w:pPr>
        <w:pStyle w:val="Sraopastraipa"/>
        <w:numPr>
          <w:ilvl w:val="0"/>
          <w:numId w:val="21"/>
        </w:numPr>
        <w:tabs>
          <w:tab w:val="left" w:pos="0"/>
          <w:tab w:val="left" w:pos="851"/>
        </w:tabs>
        <w:spacing w:line="312" w:lineRule="auto"/>
        <w:jc w:val="both"/>
        <w:rPr>
          <w:color w:val="000000" w:themeColor="text1"/>
          <w:sz w:val="22"/>
          <w:szCs w:val="22"/>
          <w:lang w:eastAsia="lt-LT"/>
        </w:rPr>
      </w:pPr>
      <w:r>
        <w:rPr>
          <w:color w:val="000000" w:themeColor="text1"/>
          <w:sz w:val="22"/>
          <w:szCs w:val="22"/>
          <w:lang w:eastAsia="lt-LT"/>
        </w:rPr>
        <w:t>m</w:t>
      </w:r>
      <w:r w:rsidRPr="008E678A">
        <w:rPr>
          <w:color w:val="000000" w:themeColor="text1"/>
          <w:sz w:val="22"/>
          <w:szCs w:val="22"/>
          <w:lang w:eastAsia="lt-LT"/>
        </w:rPr>
        <w:t>išrios komunalinės (atliekų kodas – 20 03 01);</w:t>
      </w:r>
    </w:p>
    <w:p w:rsidR="004961A0" w:rsidRDefault="008E678A" w:rsidP="004961A0">
      <w:pPr>
        <w:pStyle w:val="Sraopastraipa"/>
        <w:numPr>
          <w:ilvl w:val="0"/>
          <w:numId w:val="21"/>
        </w:numPr>
        <w:tabs>
          <w:tab w:val="left" w:pos="0"/>
          <w:tab w:val="left" w:pos="851"/>
        </w:tabs>
        <w:spacing w:line="312" w:lineRule="auto"/>
        <w:jc w:val="both"/>
        <w:rPr>
          <w:color w:val="000000" w:themeColor="text1"/>
          <w:sz w:val="22"/>
          <w:szCs w:val="22"/>
          <w:lang w:eastAsia="lt-LT"/>
        </w:rPr>
      </w:pPr>
      <w:r>
        <w:rPr>
          <w:color w:val="000000" w:themeColor="text1"/>
          <w:sz w:val="22"/>
          <w:szCs w:val="22"/>
        </w:rPr>
        <w:t>d</w:t>
      </w:r>
      <w:r w:rsidRPr="008E678A">
        <w:rPr>
          <w:color w:val="000000" w:themeColor="text1"/>
          <w:sz w:val="22"/>
          <w:szCs w:val="22"/>
        </w:rPr>
        <w:t>ienos šviesos lempos ir kitos atliekos, kuriose yra gyvsidabrio (20 01 21*);</w:t>
      </w:r>
    </w:p>
    <w:p w:rsidR="008E678A" w:rsidRPr="004961A0" w:rsidRDefault="008E678A" w:rsidP="004961A0">
      <w:pPr>
        <w:pStyle w:val="Sraopastraipa"/>
        <w:numPr>
          <w:ilvl w:val="0"/>
          <w:numId w:val="21"/>
        </w:numPr>
        <w:tabs>
          <w:tab w:val="left" w:pos="0"/>
          <w:tab w:val="left" w:pos="851"/>
        </w:tabs>
        <w:spacing w:line="312" w:lineRule="auto"/>
        <w:jc w:val="both"/>
        <w:rPr>
          <w:color w:val="000000" w:themeColor="text1"/>
          <w:sz w:val="22"/>
          <w:szCs w:val="22"/>
          <w:lang w:eastAsia="lt-LT"/>
        </w:rPr>
      </w:pPr>
      <w:r w:rsidRPr="004961A0">
        <w:rPr>
          <w:color w:val="000000" w:themeColor="text1"/>
          <w:sz w:val="22"/>
          <w:szCs w:val="22"/>
        </w:rPr>
        <w:t>transporto ūkio atliekos, pvz.:</w:t>
      </w:r>
      <w:r w:rsidR="004961A0" w:rsidRPr="004961A0">
        <w:rPr>
          <w:color w:val="000000" w:themeColor="text1"/>
          <w:sz w:val="22"/>
          <w:szCs w:val="22"/>
        </w:rPr>
        <w:t xml:space="preserve"> </w:t>
      </w:r>
      <w:r w:rsidRPr="004961A0">
        <w:rPr>
          <w:sz w:val="22"/>
          <w:szCs w:val="22"/>
          <w:lang w:eastAsia="lt-LT"/>
        </w:rPr>
        <w:t>naudoti nebetinkamos padangos</w:t>
      </w:r>
      <w:r w:rsidRPr="004961A0">
        <w:rPr>
          <w:color w:val="000000" w:themeColor="text1"/>
          <w:sz w:val="22"/>
          <w:szCs w:val="22"/>
          <w:lang w:eastAsia="lt-LT"/>
        </w:rPr>
        <w:t xml:space="preserve"> (16 01 03);</w:t>
      </w:r>
      <w:r w:rsidR="004961A0" w:rsidRPr="004961A0">
        <w:rPr>
          <w:color w:val="000000" w:themeColor="text1"/>
          <w:sz w:val="22"/>
          <w:szCs w:val="22"/>
          <w:lang w:eastAsia="lt-LT"/>
        </w:rPr>
        <w:t xml:space="preserve"> </w:t>
      </w:r>
      <w:r w:rsidRPr="004961A0">
        <w:rPr>
          <w:color w:val="000000" w:themeColor="text1"/>
          <w:sz w:val="22"/>
          <w:szCs w:val="22"/>
        </w:rPr>
        <w:t>kita variklio, pavarų dėžės ir tepamoji alyva (13 02 08*);</w:t>
      </w:r>
      <w:r w:rsidR="004961A0" w:rsidRPr="004961A0">
        <w:rPr>
          <w:color w:val="000000" w:themeColor="text1"/>
          <w:sz w:val="22"/>
          <w:szCs w:val="22"/>
        </w:rPr>
        <w:t xml:space="preserve"> </w:t>
      </w:r>
      <w:r w:rsidRPr="004961A0">
        <w:rPr>
          <w:color w:val="000000" w:themeColor="text1"/>
          <w:sz w:val="22"/>
          <w:szCs w:val="22"/>
        </w:rPr>
        <w:t>tepalų filtrai (16 01 07*);</w:t>
      </w:r>
      <w:r w:rsidR="004961A0" w:rsidRPr="004961A0">
        <w:rPr>
          <w:color w:val="000000" w:themeColor="text1"/>
          <w:sz w:val="22"/>
          <w:szCs w:val="22"/>
        </w:rPr>
        <w:t xml:space="preserve"> š</w:t>
      </w:r>
      <w:r w:rsidRPr="004961A0">
        <w:rPr>
          <w:color w:val="000000" w:themeColor="text1"/>
          <w:sz w:val="22"/>
          <w:szCs w:val="22"/>
        </w:rPr>
        <w:t>vino akumuliatoriai (16 06 01 02*)</w:t>
      </w:r>
    </w:p>
    <w:p w:rsidR="008E678A" w:rsidRPr="008E678A" w:rsidRDefault="008E678A" w:rsidP="000F3C05">
      <w:pPr>
        <w:spacing w:line="312" w:lineRule="auto"/>
        <w:ind w:firstLine="567"/>
        <w:rPr>
          <w:color w:val="000000" w:themeColor="text1"/>
          <w:sz w:val="22"/>
          <w:szCs w:val="22"/>
        </w:rPr>
      </w:pPr>
      <w:r w:rsidRPr="008E678A">
        <w:rPr>
          <w:color w:val="000000" w:themeColor="text1"/>
          <w:sz w:val="22"/>
          <w:szCs w:val="22"/>
        </w:rPr>
        <w:t xml:space="preserve">Visos šios atliekos </w:t>
      </w:r>
      <w:r w:rsidRPr="008E678A">
        <w:rPr>
          <w:color w:val="000000" w:themeColor="text1"/>
          <w:sz w:val="22"/>
          <w:szCs w:val="22"/>
          <w:lang w:eastAsia="lt-LT"/>
        </w:rPr>
        <w:t>pagal sutartis perduodamos šių atliekų tvarkytojams</w:t>
      </w:r>
      <w:r>
        <w:rPr>
          <w:color w:val="000000" w:themeColor="text1"/>
          <w:sz w:val="22"/>
          <w:szCs w:val="22"/>
          <w:lang w:eastAsia="lt-LT"/>
        </w:rPr>
        <w:t>.</w:t>
      </w:r>
    </w:p>
    <w:p w:rsidR="008E678A" w:rsidRPr="008E678A" w:rsidRDefault="008E678A" w:rsidP="000F3C05">
      <w:pPr>
        <w:tabs>
          <w:tab w:val="left" w:pos="0"/>
          <w:tab w:val="left" w:pos="851"/>
        </w:tabs>
        <w:spacing w:line="312" w:lineRule="auto"/>
        <w:ind w:firstLine="567"/>
        <w:jc w:val="both"/>
        <w:rPr>
          <w:color w:val="000000" w:themeColor="text1"/>
          <w:sz w:val="22"/>
          <w:szCs w:val="22"/>
        </w:rPr>
      </w:pPr>
      <w:r>
        <w:rPr>
          <w:color w:val="000000" w:themeColor="text1"/>
          <w:sz w:val="22"/>
          <w:szCs w:val="22"/>
        </w:rPr>
        <w:t>Katilinės Nr.2 veikloje taikomos a</w:t>
      </w:r>
      <w:r w:rsidRPr="008E678A">
        <w:rPr>
          <w:color w:val="000000" w:themeColor="text1"/>
          <w:sz w:val="22"/>
          <w:szCs w:val="22"/>
        </w:rPr>
        <w:t>tliekų prevencijos/mažinimo priemonės:</w:t>
      </w:r>
    </w:p>
    <w:p w:rsidR="008E678A" w:rsidRPr="008E678A" w:rsidRDefault="00766A7D" w:rsidP="000F3C05">
      <w:pPr>
        <w:pStyle w:val="Sraopastraipa"/>
        <w:numPr>
          <w:ilvl w:val="0"/>
          <w:numId w:val="18"/>
        </w:numPr>
        <w:tabs>
          <w:tab w:val="left" w:pos="0"/>
          <w:tab w:val="left" w:pos="851"/>
        </w:tabs>
        <w:spacing w:line="312" w:lineRule="auto"/>
        <w:jc w:val="both"/>
        <w:rPr>
          <w:color w:val="000000" w:themeColor="text1"/>
          <w:sz w:val="22"/>
          <w:szCs w:val="22"/>
        </w:rPr>
      </w:pPr>
      <w:r>
        <w:rPr>
          <w:color w:val="000000" w:themeColor="text1"/>
          <w:sz w:val="22"/>
          <w:szCs w:val="22"/>
        </w:rPr>
        <w:t>c</w:t>
      </w:r>
      <w:r w:rsidR="008E678A" w:rsidRPr="008E678A">
        <w:rPr>
          <w:color w:val="000000" w:themeColor="text1"/>
          <w:sz w:val="22"/>
          <w:szCs w:val="22"/>
        </w:rPr>
        <w:t>heminių medžiagų pakuotės perdavimas šių medžiagų tiekėjams;</w:t>
      </w:r>
    </w:p>
    <w:p w:rsidR="008E678A" w:rsidRPr="008E678A" w:rsidRDefault="00766A7D" w:rsidP="000F3C05">
      <w:pPr>
        <w:pStyle w:val="Sraopastraipa"/>
        <w:numPr>
          <w:ilvl w:val="0"/>
          <w:numId w:val="18"/>
        </w:numPr>
        <w:tabs>
          <w:tab w:val="left" w:pos="0"/>
          <w:tab w:val="left" w:pos="851"/>
        </w:tabs>
        <w:spacing w:line="312" w:lineRule="auto"/>
        <w:jc w:val="both"/>
        <w:rPr>
          <w:color w:val="000000" w:themeColor="text1"/>
          <w:sz w:val="22"/>
          <w:szCs w:val="22"/>
        </w:rPr>
      </w:pPr>
      <w:r>
        <w:rPr>
          <w:color w:val="000000" w:themeColor="text1"/>
          <w:sz w:val="22"/>
          <w:szCs w:val="22"/>
        </w:rPr>
        <w:t>b</w:t>
      </w:r>
      <w:r w:rsidR="008E678A" w:rsidRPr="008E678A">
        <w:rPr>
          <w:color w:val="000000" w:themeColor="text1"/>
          <w:sz w:val="22"/>
          <w:szCs w:val="22"/>
        </w:rPr>
        <w:t xml:space="preserve">iokuro </w:t>
      </w:r>
      <w:proofErr w:type="spellStart"/>
      <w:r w:rsidR="008E678A" w:rsidRPr="008E678A">
        <w:rPr>
          <w:color w:val="000000" w:themeColor="text1"/>
          <w:sz w:val="22"/>
          <w:szCs w:val="22"/>
        </w:rPr>
        <w:t>peleningumo</w:t>
      </w:r>
      <w:proofErr w:type="spellEnd"/>
      <w:r w:rsidR="008E678A" w:rsidRPr="008E678A">
        <w:rPr>
          <w:color w:val="000000" w:themeColor="text1"/>
          <w:sz w:val="22"/>
          <w:szCs w:val="22"/>
        </w:rPr>
        <w:t xml:space="preserve"> kontrolė;</w:t>
      </w:r>
    </w:p>
    <w:p w:rsidR="008E678A" w:rsidRPr="008E678A" w:rsidRDefault="00766A7D" w:rsidP="000F3C05">
      <w:pPr>
        <w:pStyle w:val="Sraopastraipa"/>
        <w:numPr>
          <w:ilvl w:val="0"/>
          <w:numId w:val="18"/>
        </w:numPr>
        <w:tabs>
          <w:tab w:val="left" w:pos="0"/>
          <w:tab w:val="left" w:pos="851"/>
        </w:tabs>
        <w:spacing w:line="312" w:lineRule="auto"/>
        <w:jc w:val="both"/>
        <w:rPr>
          <w:color w:val="000000" w:themeColor="text1"/>
          <w:sz w:val="22"/>
          <w:szCs w:val="22"/>
        </w:rPr>
      </w:pPr>
      <w:r>
        <w:rPr>
          <w:color w:val="000000" w:themeColor="text1"/>
          <w:sz w:val="22"/>
          <w:szCs w:val="22"/>
        </w:rPr>
        <w:lastRenderedPageBreak/>
        <w:t>s</w:t>
      </w:r>
      <w:r w:rsidR="008E678A" w:rsidRPr="008E678A">
        <w:rPr>
          <w:color w:val="000000" w:themeColor="text1"/>
          <w:sz w:val="22"/>
          <w:szCs w:val="22"/>
        </w:rPr>
        <w:t>ausas pelenų surinkimo metodas (ne</w:t>
      </w:r>
      <w:r w:rsidR="008E678A">
        <w:rPr>
          <w:color w:val="000000" w:themeColor="text1"/>
          <w:sz w:val="22"/>
          <w:szCs w:val="22"/>
        </w:rPr>
        <w:t>su</w:t>
      </w:r>
      <w:r w:rsidR="008E678A" w:rsidRPr="008E678A">
        <w:rPr>
          <w:color w:val="000000" w:themeColor="text1"/>
          <w:sz w:val="22"/>
          <w:szCs w:val="22"/>
        </w:rPr>
        <w:t>maišant pelenus iš filtrų su dugno pelenais); tokiu būdu didžioji dalis pelenų tampa subproduktu</w:t>
      </w:r>
      <w:r w:rsidR="008E678A">
        <w:rPr>
          <w:color w:val="000000" w:themeColor="text1"/>
          <w:sz w:val="22"/>
          <w:szCs w:val="22"/>
        </w:rPr>
        <w:t xml:space="preserve">, kuris perduodamas </w:t>
      </w:r>
      <w:r w:rsidR="00F52E83">
        <w:rPr>
          <w:color w:val="000000" w:themeColor="text1"/>
          <w:sz w:val="22"/>
          <w:szCs w:val="22"/>
          <w:lang w:eastAsia="lt-LT"/>
        </w:rPr>
        <w:t xml:space="preserve">Valstybinių miškų </w:t>
      </w:r>
      <w:r w:rsidR="00F52E83" w:rsidRPr="008E678A">
        <w:rPr>
          <w:color w:val="000000" w:themeColor="text1"/>
          <w:sz w:val="22"/>
          <w:szCs w:val="22"/>
          <w:lang w:eastAsia="lt-LT"/>
        </w:rPr>
        <w:t xml:space="preserve"> </w:t>
      </w:r>
      <w:r w:rsidR="00F52E83">
        <w:rPr>
          <w:color w:val="000000" w:themeColor="text1"/>
          <w:sz w:val="22"/>
          <w:szCs w:val="22"/>
          <w:lang w:eastAsia="lt-LT"/>
        </w:rPr>
        <w:t>urėdijos Kretingos regiono padaliniui.</w:t>
      </w:r>
    </w:p>
    <w:p w:rsidR="001B75C3" w:rsidRPr="00F52E83" w:rsidRDefault="001B75C3" w:rsidP="004961A0">
      <w:pPr>
        <w:spacing w:before="120" w:after="120" w:line="312" w:lineRule="auto"/>
        <w:ind w:firstLine="567"/>
        <w:rPr>
          <w:b/>
          <w:szCs w:val="24"/>
        </w:rPr>
      </w:pPr>
      <w:r w:rsidRPr="00F52E83">
        <w:rPr>
          <w:b/>
          <w:szCs w:val="24"/>
        </w:rPr>
        <w:t>Planuojami naudoti vandens šaltiniai, vandens poreikis, nuotekų tvarkymo būdai</w:t>
      </w:r>
    </w:p>
    <w:p w:rsidR="00D477B9" w:rsidRDefault="001D6B5C" w:rsidP="004961A0">
      <w:pPr>
        <w:spacing w:line="312" w:lineRule="auto"/>
        <w:ind w:firstLine="567"/>
        <w:jc w:val="both"/>
        <w:rPr>
          <w:sz w:val="22"/>
          <w:szCs w:val="22"/>
        </w:rPr>
      </w:pPr>
      <w:r w:rsidRPr="00DB2E88">
        <w:rPr>
          <w:sz w:val="22"/>
          <w:szCs w:val="22"/>
        </w:rPr>
        <w:t xml:space="preserve">Katilinėje Nr. 2 nenaudojamas vanduo iš paviršinių </w:t>
      </w:r>
      <w:r>
        <w:rPr>
          <w:sz w:val="22"/>
          <w:szCs w:val="22"/>
        </w:rPr>
        <w:t xml:space="preserve">ar požeminių </w:t>
      </w:r>
      <w:r w:rsidRPr="00DB2E88">
        <w:rPr>
          <w:sz w:val="22"/>
          <w:szCs w:val="22"/>
        </w:rPr>
        <w:t>vandens telkinių</w:t>
      </w:r>
      <w:r>
        <w:rPr>
          <w:sz w:val="22"/>
          <w:szCs w:val="22"/>
        </w:rPr>
        <w:t xml:space="preserve">. </w:t>
      </w:r>
      <w:r w:rsidRPr="00DB2E88">
        <w:rPr>
          <w:sz w:val="22"/>
          <w:szCs w:val="22"/>
          <w:lang w:eastAsia="lt-LT"/>
        </w:rPr>
        <w:t>Vandens tiekėjas – UAB „Kretingos vandenys“</w:t>
      </w:r>
      <w:r w:rsidR="00C14F9F">
        <w:rPr>
          <w:sz w:val="22"/>
          <w:szCs w:val="22"/>
          <w:lang w:eastAsia="lt-LT"/>
        </w:rPr>
        <w:t xml:space="preserve"> (įmonės</w:t>
      </w:r>
      <w:r>
        <w:rPr>
          <w:sz w:val="22"/>
          <w:szCs w:val="22"/>
          <w:lang w:eastAsia="lt-LT"/>
        </w:rPr>
        <w:t xml:space="preserve"> kodas: </w:t>
      </w:r>
      <w:r w:rsidRPr="00DB2E88">
        <w:rPr>
          <w:sz w:val="22"/>
          <w:szCs w:val="22"/>
        </w:rPr>
        <w:t>163994426</w:t>
      </w:r>
      <w:r>
        <w:rPr>
          <w:sz w:val="22"/>
          <w:szCs w:val="22"/>
        </w:rPr>
        <w:t>; adresas:</w:t>
      </w:r>
      <w:r w:rsidRPr="001D6B5C">
        <w:rPr>
          <w:sz w:val="22"/>
          <w:szCs w:val="22"/>
        </w:rPr>
        <w:t xml:space="preserve"> </w:t>
      </w:r>
      <w:r w:rsidR="00F52E83" w:rsidRPr="00F52E83">
        <w:rPr>
          <w:sz w:val="22"/>
          <w:szCs w:val="22"/>
        </w:rPr>
        <w:t xml:space="preserve">Švyturio g. 2A, </w:t>
      </w:r>
      <w:proofErr w:type="spellStart"/>
      <w:r w:rsidR="00F52E83" w:rsidRPr="00F52E83">
        <w:rPr>
          <w:sz w:val="22"/>
          <w:szCs w:val="22"/>
        </w:rPr>
        <w:t>Padvarių</w:t>
      </w:r>
      <w:proofErr w:type="spellEnd"/>
      <w:r w:rsidR="00F52E83" w:rsidRPr="00F52E83">
        <w:rPr>
          <w:sz w:val="22"/>
          <w:szCs w:val="22"/>
        </w:rPr>
        <w:t xml:space="preserve"> k, 97157</w:t>
      </w:r>
      <w:r>
        <w:rPr>
          <w:sz w:val="22"/>
          <w:szCs w:val="22"/>
        </w:rPr>
        <w:t xml:space="preserve">). </w:t>
      </w:r>
      <w:r w:rsidRPr="00DB2E88">
        <w:rPr>
          <w:sz w:val="22"/>
          <w:szCs w:val="22"/>
          <w:lang w:eastAsia="lt-LT"/>
        </w:rPr>
        <w:t>Sutarti</w:t>
      </w:r>
      <w:r w:rsidR="00C14F9F">
        <w:rPr>
          <w:sz w:val="22"/>
          <w:szCs w:val="22"/>
          <w:lang w:eastAsia="lt-LT"/>
        </w:rPr>
        <w:t>es kopija</w:t>
      </w:r>
      <w:r w:rsidRPr="00DB2E88">
        <w:rPr>
          <w:sz w:val="22"/>
          <w:szCs w:val="22"/>
          <w:lang w:eastAsia="lt-LT"/>
        </w:rPr>
        <w:t xml:space="preserve"> pateikta </w:t>
      </w:r>
      <w:r w:rsidRPr="001D6B5C">
        <w:rPr>
          <w:color w:val="0070C0"/>
          <w:sz w:val="22"/>
          <w:szCs w:val="22"/>
          <w:lang w:eastAsia="lt-LT"/>
        </w:rPr>
        <w:t>8 priede</w:t>
      </w:r>
      <w:r w:rsidRPr="00DB2E88">
        <w:rPr>
          <w:sz w:val="22"/>
          <w:szCs w:val="22"/>
          <w:lang w:eastAsia="lt-LT"/>
        </w:rPr>
        <w:t>. Vandens tiekimo įvadai (</w:t>
      </w:r>
      <w:r w:rsidR="00F415BD">
        <w:rPr>
          <w:sz w:val="22"/>
          <w:szCs w:val="22"/>
          <w:lang w:eastAsia="lt-LT"/>
        </w:rPr>
        <w:t>VĮ</w:t>
      </w:r>
      <w:r w:rsidRPr="00DB2E88">
        <w:rPr>
          <w:sz w:val="22"/>
          <w:szCs w:val="22"/>
          <w:lang w:eastAsia="lt-LT"/>
        </w:rPr>
        <w:t xml:space="preserve">1 ir </w:t>
      </w:r>
      <w:r w:rsidR="00F415BD">
        <w:rPr>
          <w:sz w:val="22"/>
          <w:szCs w:val="22"/>
          <w:lang w:eastAsia="lt-LT"/>
        </w:rPr>
        <w:t>VĮ</w:t>
      </w:r>
      <w:r w:rsidRPr="00DB2E88">
        <w:rPr>
          <w:sz w:val="22"/>
          <w:szCs w:val="22"/>
          <w:lang w:eastAsia="lt-LT"/>
        </w:rPr>
        <w:t xml:space="preserve">2) pažymėti </w:t>
      </w:r>
      <w:r w:rsidR="00F52E83" w:rsidRPr="00F97863">
        <w:rPr>
          <w:color w:val="0070C0"/>
          <w:sz w:val="22"/>
          <w:szCs w:val="22"/>
          <w:lang w:eastAsia="lt-LT"/>
        </w:rPr>
        <w:t>2</w:t>
      </w:r>
      <w:r w:rsidR="00F415BD">
        <w:rPr>
          <w:color w:val="0070C0"/>
          <w:sz w:val="22"/>
          <w:szCs w:val="22"/>
          <w:lang w:eastAsia="lt-LT"/>
        </w:rPr>
        <w:t>.1</w:t>
      </w:r>
      <w:r w:rsidR="00F52E83" w:rsidRPr="00F97863">
        <w:rPr>
          <w:color w:val="0070C0"/>
          <w:sz w:val="22"/>
          <w:szCs w:val="22"/>
          <w:lang w:eastAsia="lt-LT"/>
        </w:rPr>
        <w:t xml:space="preserve"> priede</w:t>
      </w:r>
      <w:r w:rsidRPr="00DB2E88">
        <w:rPr>
          <w:sz w:val="22"/>
          <w:szCs w:val="22"/>
          <w:lang w:eastAsia="lt-LT"/>
        </w:rPr>
        <w:t xml:space="preserve">. </w:t>
      </w:r>
      <w:r w:rsidR="00F52E83">
        <w:rPr>
          <w:sz w:val="22"/>
          <w:szCs w:val="22"/>
        </w:rPr>
        <w:t xml:space="preserve">Katilinėje </w:t>
      </w:r>
      <w:r w:rsidRPr="00DB2E88">
        <w:rPr>
          <w:sz w:val="22"/>
          <w:szCs w:val="22"/>
        </w:rPr>
        <w:t>yra 5 vandens skaitliukai:</w:t>
      </w:r>
      <w:r w:rsidR="00D477B9">
        <w:rPr>
          <w:sz w:val="22"/>
          <w:szCs w:val="22"/>
        </w:rPr>
        <w:t xml:space="preserve"> </w:t>
      </w:r>
      <w:r w:rsidRPr="00DB2E88">
        <w:rPr>
          <w:sz w:val="22"/>
          <w:szCs w:val="22"/>
        </w:rPr>
        <w:t>Nr. 1 – prie 1-ojo įvado;</w:t>
      </w:r>
      <w:r w:rsidR="00D477B9">
        <w:rPr>
          <w:sz w:val="22"/>
          <w:szCs w:val="22"/>
        </w:rPr>
        <w:t xml:space="preserve"> </w:t>
      </w:r>
      <w:r w:rsidRPr="00DB2E88">
        <w:rPr>
          <w:sz w:val="22"/>
          <w:szCs w:val="22"/>
        </w:rPr>
        <w:t>Nr. 2 – prie 2-ojo įvado;</w:t>
      </w:r>
      <w:r w:rsidR="00D477B9">
        <w:rPr>
          <w:sz w:val="22"/>
          <w:szCs w:val="22"/>
        </w:rPr>
        <w:t xml:space="preserve"> </w:t>
      </w:r>
      <w:r w:rsidRPr="00DB2E88">
        <w:rPr>
          <w:sz w:val="22"/>
          <w:szCs w:val="22"/>
        </w:rPr>
        <w:t>Nr. 3 - tinklų papildymo vandens skaitliukas;</w:t>
      </w:r>
      <w:r w:rsidR="00D477B9">
        <w:rPr>
          <w:sz w:val="22"/>
          <w:szCs w:val="22"/>
        </w:rPr>
        <w:t xml:space="preserve"> </w:t>
      </w:r>
      <w:r w:rsidRPr="00DB2E88">
        <w:rPr>
          <w:sz w:val="22"/>
          <w:szCs w:val="22"/>
        </w:rPr>
        <w:t>Nr. 4</w:t>
      </w:r>
      <w:r>
        <w:rPr>
          <w:sz w:val="22"/>
          <w:szCs w:val="22"/>
        </w:rPr>
        <w:t xml:space="preserve"> ir 5</w:t>
      </w:r>
      <w:r w:rsidRPr="00DB2E88">
        <w:rPr>
          <w:sz w:val="22"/>
          <w:szCs w:val="22"/>
        </w:rPr>
        <w:t xml:space="preserve"> – šalto </w:t>
      </w:r>
      <w:r>
        <w:rPr>
          <w:sz w:val="22"/>
          <w:szCs w:val="22"/>
        </w:rPr>
        <w:t xml:space="preserve">ir karšto </w:t>
      </w:r>
      <w:r w:rsidR="00F52E83">
        <w:rPr>
          <w:sz w:val="22"/>
          <w:szCs w:val="22"/>
        </w:rPr>
        <w:t>vandens skaitliukas buitiniam</w:t>
      </w:r>
      <w:r w:rsidR="00F52E83" w:rsidRPr="00DB2E88">
        <w:rPr>
          <w:sz w:val="22"/>
          <w:szCs w:val="22"/>
        </w:rPr>
        <w:t>s</w:t>
      </w:r>
      <w:r w:rsidRPr="00DB2E88">
        <w:rPr>
          <w:sz w:val="22"/>
          <w:szCs w:val="22"/>
        </w:rPr>
        <w:t xml:space="preserve"> reikalams</w:t>
      </w:r>
      <w:r w:rsidR="00D477B9">
        <w:rPr>
          <w:sz w:val="22"/>
          <w:szCs w:val="22"/>
        </w:rPr>
        <w:t xml:space="preserve">. </w:t>
      </w:r>
    </w:p>
    <w:p w:rsidR="001D6B5C" w:rsidRDefault="001D6B5C" w:rsidP="000F3C05">
      <w:pPr>
        <w:spacing w:line="312" w:lineRule="auto"/>
        <w:ind w:firstLine="567"/>
        <w:jc w:val="both"/>
        <w:rPr>
          <w:sz w:val="22"/>
          <w:szCs w:val="22"/>
        </w:rPr>
      </w:pPr>
      <w:r w:rsidRPr="001D6B5C">
        <w:rPr>
          <w:sz w:val="22"/>
          <w:szCs w:val="22"/>
        </w:rPr>
        <w:t xml:space="preserve">Tinklų papildymui </w:t>
      </w:r>
      <w:r>
        <w:rPr>
          <w:sz w:val="22"/>
          <w:szCs w:val="22"/>
        </w:rPr>
        <w:t xml:space="preserve">kasmet </w:t>
      </w:r>
      <w:r w:rsidRPr="001D6B5C">
        <w:rPr>
          <w:sz w:val="22"/>
          <w:szCs w:val="22"/>
        </w:rPr>
        <w:t>sunaudojama iki 2</w:t>
      </w:r>
      <w:r w:rsidR="00C14F9F">
        <w:rPr>
          <w:sz w:val="22"/>
          <w:szCs w:val="22"/>
        </w:rPr>
        <w:t>1</w:t>
      </w:r>
      <w:r w:rsidRPr="001D6B5C">
        <w:rPr>
          <w:sz w:val="22"/>
          <w:szCs w:val="22"/>
        </w:rPr>
        <w:t>00 m</w:t>
      </w:r>
      <w:r w:rsidRPr="001D6B5C">
        <w:rPr>
          <w:sz w:val="22"/>
          <w:szCs w:val="22"/>
          <w:vertAlign w:val="superscript"/>
        </w:rPr>
        <w:t>3</w:t>
      </w:r>
      <w:r>
        <w:rPr>
          <w:sz w:val="22"/>
          <w:szCs w:val="22"/>
        </w:rPr>
        <w:t xml:space="preserve"> vandens</w:t>
      </w:r>
      <w:r w:rsidRPr="001D6B5C">
        <w:rPr>
          <w:sz w:val="22"/>
          <w:szCs w:val="22"/>
        </w:rPr>
        <w:t xml:space="preserve">, buitinėms reikmėms – </w:t>
      </w:r>
      <w:r>
        <w:rPr>
          <w:sz w:val="22"/>
          <w:szCs w:val="22"/>
        </w:rPr>
        <w:t>apie 5</w:t>
      </w:r>
      <w:r w:rsidRPr="001D6B5C">
        <w:rPr>
          <w:sz w:val="22"/>
          <w:szCs w:val="22"/>
        </w:rPr>
        <w:t>00 m</w:t>
      </w:r>
      <w:r w:rsidRPr="001D6B5C">
        <w:rPr>
          <w:sz w:val="22"/>
          <w:szCs w:val="22"/>
          <w:vertAlign w:val="superscript"/>
        </w:rPr>
        <w:t>3</w:t>
      </w:r>
      <w:r>
        <w:rPr>
          <w:sz w:val="22"/>
          <w:szCs w:val="22"/>
        </w:rPr>
        <w:t xml:space="preserve">, </w:t>
      </w:r>
      <w:r w:rsidRPr="001D6B5C">
        <w:rPr>
          <w:sz w:val="22"/>
          <w:szCs w:val="22"/>
        </w:rPr>
        <w:t>ir dar iki 400 m</w:t>
      </w:r>
      <w:r w:rsidRPr="001D6B5C">
        <w:rPr>
          <w:sz w:val="22"/>
          <w:szCs w:val="22"/>
          <w:vertAlign w:val="superscript"/>
        </w:rPr>
        <w:t>3</w:t>
      </w:r>
      <w:r>
        <w:rPr>
          <w:sz w:val="22"/>
          <w:szCs w:val="22"/>
        </w:rPr>
        <w:t>/</w:t>
      </w:r>
      <w:r w:rsidRPr="001D6B5C">
        <w:rPr>
          <w:sz w:val="22"/>
          <w:szCs w:val="22"/>
        </w:rPr>
        <w:t xml:space="preserve">m. </w:t>
      </w:r>
      <w:r>
        <w:rPr>
          <w:sz w:val="22"/>
          <w:szCs w:val="22"/>
        </w:rPr>
        <w:t xml:space="preserve">sunaudojama </w:t>
      </w:r>
      <w:r w:rsidRPr="001D6B5C">
        <w:rPr>
          <w:sz w:val="22"/>
          <w:szCs w:val="22"/>
        </w:rPr>
        <w:t>technologinėm</w:t>
      </w:r>
      <w:r>
        <w:rPr>
          <w:sz w:val="22"/>
          <w:szCs w:val="22"/>
        </w:rPr>
        <w:t>s</w:t>
      </w:r>
      <w:r w:rsidRPr="001D6B5C">
        <w:rPr>
          <w:sz w:val="22"/>
          <w:szCs w:val="22"/>
        </w:rPr>
        <w:t xml:space="preserve"> reikmėm</w:t>
      </w:r>
      <w:r w:rsidR="00D477B9">
        <w:rPr>
          <w:sz w:val="22"/>
          <w:szCs w:val="22"/>
        </w:rPr>
        <w:t>s</w:t>
      </w:r>
      <w:r w:rsidRPr="001D6B5C">
        <w:rPr>
          <w:sz w:val="22"/>
          <w:szCs w:val="22"/>
        </w:rPr>
        <w:t xml:space="preserve"> (pvz., katilų praplovimui, vamzdynų prapūtimui</w:t>
      </w:r>
      <w:r>
        <w:rPr>
          <w:sz w:val="22"/>
          <w:szCs w:val="22"/>
        </w:rPr>
        <w:t>, kt.</w:t>
      </w:r>
      <w:r w:rsidRPr="001D6B5C">
        <w:rPr>
          <w:sz w:val="22"/>
          <w:szCs w:val="22"/>
        </w:rPr>
        <w:t>)</w:t>
      </w:r>
      <w:r w:rsidR="00D477B9">
        <w:rPr>
          <w:sz w:val="22"/>
          <w:szCs w:val="22"/>
        </w:rPr>
        <w:t xml:space="preserve">. </w:t>
      </w:r>
      <w:r w:rsidRPr="001D6B5C">
        <w:rPr>
          <w:sz w:val="22"/>
          <w:szCs w:val="22"/>
        </w:rPr>
        <w:t>Vandens sąnaudų sumažinimui k</w:t>
      </w:r>
      <w:r w:rsidRPr="00DB2E88">
        <w:rPr>
          <w:sz w:val="22"/>
          <w:szCs w:val="22"/>
        </w:rPr>
        <w:t xml:space="preserve">asmet atliekamas  šilumos tinklų trasų </w:t>
      </w:r>
      <w:proofErr w:type="spellStart"/>
      <w:r w:rsidRPr="00DB2E88">
        <w:rPr>
          <w:sz w:val="22"/>
          <w:szCs w:val="22"/>
        </w:rPr>
        <w:t>hermetiškumo</w:t>
      </w:r>
      <w:proofErr w:type="spellEnd"/>
      <w:r w:rsidRPr="00DB2E88">
        <w:rPr>
          <w:sz w:val="22"/>
          <w:szCs w:val="22"/>
        </w:rPr>
        <w:t xml:space="preserve"> tikrinimas</w:t>
      </w:r>
      <w:r>
        <w:rPr>
          <w:sz w:val="22"/>
          <w:szCs w:val="22"/>
        </w:rPr>
        <w:t>.</w:t>
      </w:r>
    </w:p>
    <w:p w:rsidR="00F97863" w:rsidRDefault="00F97863" w:rsidP="000F3C05">
      <w:pPr>
        <w:spacing w:line="312" w:lineRule="auto"/>
        <w:ind w:firstLine="567"/>
        <w:jc w:val="both"/>
        <w:rPr>
          <w:sz w:val="22"/>
          <w:szCs w:val="22"/>
        </w:rPr>
      </w:pPr>
      <w:r w:rsidRPr="00DB2E88">
        <w:rPr>
          <w:sz w:val="22"/>
          <w:szCs w:val="22"/>
        </w:rPr>
        <w:t>Katilinė</w:t>
      </w:r>
      <w:r w:rsidR="00D477B9">
        <w:rPr>
          <w:sz w:val="22"/>
          <w:szCs w:val="22"/>
        </w:rPr>
        <w:t>s</w:t>
      </w:r>
      <w:r w:rsidRPr="00DB2E88">
        <w:rPr>
          <w:sz w:val="22"/>
          <w:szCs w:val="22"/>
        </w:rPr>
        <w:t xml:space="preserve"> Nr. 2 </w:t>
      </w:r>
      <w:r w:rsidR="00D477B9">
        <w:rPr>
          <w:sz w:val="22"/>
          <w:szCs w:val="22"/>
        </w:rPr>
        <w:t>b</w:t>
      </w:r>
      <w:r>
        <w:rPr>
          <w:sz w:val="22"/>
          <w:szCs w:val="22"/>
        </w:rPr>
        <w:t>uitinės ir paviršinės (lietaus) nuotekos išleidžiamos į miesto nuotekų tinklus pagal sutart</w:t>
      </w:r>
      <w:r w:rsidR="00F52E83">
        <w:rPr>
          <w:sz w:val="22"/>
          <w:szCs w:val="22"/>
        </w:rPr>
        <w:t>is</w:t>
      </w:r>
      <w:r>
        <w:rPr>
          <w:sz w:val="22"/>
          <w:szCs w:val="22"/>
        </w:rPr>
        <w:t xml:space="preserve"> su </w:t>
      </w:r>
      <w:r w:rsidRPr="00DB2E88">
        <w:rPr>
          <w:sz w:val="22"/>
          <w:szCs w:val="22"/>
          <w:lang w:eastAsia="lt-LT"/>
        </w:rPr>
        <w:t>U</w:t>
      </w:r>
      <w:smartTag w:uri="urn:schemas-microsoft-com:office:smarttags" w:element="PersonName">
        <w:r w:rsidRPr="00DB2E88">
          <w:rPr>
            <w:sz w:val="22"/>
            <w:szCs w:val="22"/>
            <w:lang w:eastAsia="lt-LT"/>
          </w:rPr>
          <w:t>AB</w:t>
        </w:r>
      </w:smartTag>
      <w:r w:rsidRPr="00DB2E88">
        <w:rPr>
          <w:sz w:val="22"/>
          <w:szCs w:val="22"/>
          <w:lang w:eastAsia="lt-LT"/>
        </w:rPr>
        <w:t xml:space="preserve"> „Kretingos vandenys“</w:t>
      </w:r>
      <w:r>
        <w:rPr>
          <w:sz w:val="22"/>
          <w:szCs w:val="22"/>
          <w:lang w:eastAsia="lt-LT"/>
        </w:rPr>
        <w:t xml:space="preserve"> (</w:t>
      </w:r>
      <w:r w:rsidRPr="001D6B5C">
        <w:rPr>
          <w:color w:val="0070C0"/>
          <w:sz w:val="22"/>
          <w:szCs w:val="22"/>
          <w:lang w:eastAsia="lt-LT"/>
        </w:rPr>
        <w:t>8 pried</w:t>
      </w:r>
      <w:r>
        <w:rPr>
          <w:color w:val="0070C0"/>
          <w:sz w:val="22"/>
          <w:szCs w:val="22"/>
          <w:lang w:eastAsia="lt-LT"/>
        </w:rPr>
        <w:t>as</w:t>
      </w:r>
      <w:r>
        <w:rPr>
          <w:sz w:val="22"/>
          <w:szCs w:val="22"/>
          <w:lang w:eastAsia="lt-LT"/>
        </w:rPr>
        <w:t xml:space="preserve">). </w:t>
      </w:r>
      <w:r w:rsidRPr="00DB2E88">
        <w:rPr>
          <w:sz w:val="22"/>
          <w:szCs w:val="22"/>
        </w:rPr>
        <w:t xml:space="preserve">Įmonės nuotekų </w:t>
      </w:r>
      <w:proofErr w:type="spellStart"/>
      <w:r w:rsidRPr="00DB2E88">
        <w:rPr>
          <w:sz w:val="22"/>
          <w:szCs w:val="22"/>
        </w:rPr>
        <w:t>išleistuvai</w:t>
      </w:r>
      <w:proofErr w:type="spellEnd"/>
      <w:r w:rsidR="00D477B9">
        <w:rPr>
          <w:sz w:val="22"/>
          <w:szCs w:val="22"/>
        </w:rPr>
        <w:t xml:space="preserve"> ir priimtuvai</w:t>
      </w:r>
      <w:r w:rsidRPr="00DB2E88">
        <w:rPr>
          <w:sz w:val="22"/>
          <w:szCs w:val="22"/>
        </w:rPr>
        <w:t xml:space="preserve"> pažymėti </w:t>
      </w:r>
      <w:r w:rsidRPr="00F97863">
        <w:rPr>
          <w:color w:val="0070C0"/>
          <w:sz w:val="22"/>
          <w:szCs w:val="22"/>
          <w:lang w:eastAsia="lt-LT"/>
        </w:rPr>
        <w:t>2</w:t>
      </w:r>
      <w:r w:rsidR="00F415BD">
        <w:rPr>
          <w:color w:val="0070C0"/>
          <w:sz w:val="22"/>
          <w:szCs w:val="22"/>
          <w:lang w:eastAsia="lt-LT"/>
        </w:rPr>
        <w:t>.1</w:t>
      </w:r>
      <w:r w:rsidRPr="00F97863">
        <w:rPr>
          <w:color w:val="0070C0"/>
          <w:sz w:val="22"/>
          <w:szCs w:val="22"/>
          <w:lang w:eastAsia="lt-LT"/>
        </w:rPr>
        <w:t xml:space="preserve"> priede</w:t>
      </w:r>
      <w:r w:rsidR="00F415BD">
        <w:rPr>
          <w:sz w:val="22"/>
          <w:szCs w:val="22"/>
        </w:rPr>
        <w:t xml:space="preserve">. </w:t>
      </w:r>
      <w:r w:rsidRPr="00DB2E88">
        <w:rPr>
          <w:sz w:val="22"/>
          <w:szCs w:val="22"/>
        </w:rPr>
        <w:t>Buitinės nuotekos nukreipiamos į miesto kanalizaci</w:t>
      </w:r>
      <w:r w:rsidR="00D477B9">
        <w:rPr>
          <w:sz w:val="22"/>
          <w:szCs w:val="22"/>
        </w:rPr>
        <w:t>jos</w:t>
      </w:r>
      <w:r w:rsidRPr="00DB2E88">
        <w:rPr>
          <w:sz w:val="22"/>
          <w:szCs w:val="22"/>
        </w:rPr>
        <w:t xml:space="preserve"> tinklus (KF)</w:t>
      </w:r>
      <w:r w:rsidR="00D477B9">
        <w:rPr>
          <w:sz w:val="22"/>
          <w:szCs w:val="22"/>
        </w:rPr>
        <w:t xml:space="preserve"> – priimtuvas KF Nr. 2</w:t>
      </w:r>
      <w:r w:rsidRPr="00DB2E88">
        <w:rPr>
          <w:sz w:val="22"/>
          <w:szCs w:val="22"/>
        </w:rPr>
        <w:t xml:space="preserve">. Lietaus nuotekos nuo teritorijos </w:t>
      </w:r>
      <w:r>
        <w:rPr>
          <w:sz w:val="22"/>
          <w:szCs w:val="22"/>
        </w:rPr>
        <w:t>(1,6693 ha) nukreipiamos</w:t>
      </w:r>
      <w:r w:rsidRPr="00DB2E88">
        <w:rPr>
          <w:sz w:val="22"/>
          <w:szCs w:val="22"/>
        </w:rPr>
        <w:t xml:space="preserve"> į miesto</w:t>
      </w:r>
      <w:r w:rsidR="00D477B9">
        <w:rPr>
          <w:sz w:val="22"/>
          <w:szCs w:val="22"/>
        </w:rPr>
        <w:t xml:space="preserve"> </w:t>
      </w:r>
      <w:r w:rsidRPr="00DB2E88">
        <w:rPr>
          <w:sz w:val="22"/>
          <w:szCs w:val="22"/>
        </w:rPr>
        <w:t>lietaus kanalizaciją</w:t>
      </w:r>
      <w:r>
        <w:rPr>
          <w:sz w:val="22"/>
          <w:szCs w:val="22"/>
        </w:rPr>
        <w:t xml:space="preserve"> </w:t>
      </w:r>
      <w:r w:rsidR="00D477B9">
        <w:rPr>
          <w:sz w:val="22"/>
          <w:szCs w:val="22"/>
        </w:rPr>
        <w:t>(KL)</w:t>
      </w:r>
      <w:r w:rsidR="00D477B9" w:rsidRPr="00DB2E88">
        <w:rPr>
          <w:sz w:val="22"/>
          <w:szCs w:val="22"/>
        </w:rPr>
        <w:t xml:space="preserve"> </w:t>
      </w:r>
      <w:r w:rsidR="00D477B9">
        <w:rPr>
          <w:sz w:val="22"/>
          <w:szCs w:val="22"/>
        </w:rPr>
        <w:t xml:space="preserve">į priimtuvą KL Nr.1 </w:t>
      </w:r>
      <w:r w:rsidRPr="00DB2E88">
        <w:rPr>
          <w:sz w:val="22"/>
          <w:szCs w:val="22"/>
        </w:rPr>
        <w:t xml:space="preserve">bei į priešgaisrinį rezervuarą. Katilinės teritorijoje yra iškasti lietaus nuotekų šuliniai. Tam tikruose šuliniuose yra įrengti SM </w:t>
      </w:r>
      <w:proofErr w:type="spellStart"/>
      <w:r w:rsidRPr="00DB2E88">
        <w:rPr>
          <w:sz w:val="22"/>
          <w:szCs w:val="22"/>
        </w:rPr>
        <w:t>nus</w:t>
      </w:r>
      <w:r>
        <w:rPr>
          <w:sz w:val="22"/>
          <w:szCs w:val="22"/>
        </w:rPr>
        <w:t>o</w:t>
      </w:r>
      <w:r w:rsidRPr="00DB2E88">
        <w:rPr>
          <w:sz w:val="22"/>
          <w:szCs w:val="22"/>
        </w:rPr>
        <w:t>dintuvai</w:t>
      </w:r>
      <w:proofErr w:type="spellEnd"/>
      <w:r w:rsidR="00D477B9">
        <w:rPr>
          <w:sz w:val="22"/>
          <w:szCs w:val="22"/>
        </w:rPr>
        <w:t xml:space="preserve"> </w:t>
      </w:r>
      <w:r w:rsidR="00F415BD">
        <w:rPr>
          <w:sz w:val="22"/>
          <w:szCs w:val="22"/>
        </w:rPr>
        <w:t>(</w:t>
      </w:r>
      <w:r w:rsidR="00F415BD" w:rsidRPr="00F415BD">
        <w:rPr>
          <w:color w:val="00B0F0"/>
          <w:sz w:val="22"/>
          <w:szCs w:val="22"/>
        </w:rPr>
        <w:t>2.1 priedas</w:t>
      </w:r>
      <w:r w:rsidR="00F415BD">
        <w:rPr>
          <w:sz w:val="22"/>
          <w:szCs w:val="22"/>
        </w:rPr>
        <w:t>)</w:t>
      </w:r>
      <w:r w:rsidRPr="00DB2E88">
        <w:rPr>
          <w:sz w:val="22"/>
          <w:szCs w:val="22"/>
        </w:rPr>
        <w:t xml:space="preserve">. Technologinis vanduo (po katilų praplovimo) išleidžiamas per nuotekų </w:t>
      </w:r>
      <w:proofErr w:type="spellStart"/>
      <w:r w:rsidRPr="00DB2E88">
        <w:rPr>
          <w:sz w:val="22"/>
          <w:szCs w:val="22"/>
        </w:rPr>
        <w:t>išleistuvą</w:t>
      </w:r>
      <w:proofErr w:type="spellEnd"/>
      <w:r w:rsidRPr="00DB2E88">
        <w:rPr>
          <w:sz w:val="22"/>
          <w:szCs w:val="22"/>
        </w:rPr>
        <w:t xml:space="preserve"> Nr. 1 į </w:t>
      </w:r>
      <w:proofErr w:type="spellStart"/>
      <w:r w:rsidRPr="00DB2E88">
        <w:rPr>
          <w:sz w:val="22"/>
          <w:szCs w:val="22"/>
        </w:rPr>
        <w:t>barboterį</w:t>
      </w:r>
      <w:proofErr w:type="spellEnd"/>
      <w:r w:rsidR="00F52E83">
        <w:rPr>
          <w:sz w:val="22"/>
          <w:szCs w:val="22"/>
        </w:rPr>
        <w:t>, t</w:t>
      </w:r>
      <w:r w:rsidRPr="00DB2E88">
        <w:rPr>
          <w:sz w:val="22"/>
          <w:szCs w:val="22"/>
        </w:rPr>
        <w:t xml:space="preserve">oliau </w:t>
      </w:r>
      <w:r w:rsidR="00F52E83">
        <w:rPr>
          <w:sz w:val="22"/>
          <w:szCs w:val="22"/>
        </w:rPr>
        <w:t xml:space="preserve">– </w:t>
      </w:r>
      <w:r w:rsidRPr="00DB2E88">
        <w:rPr>
          <w:sz w:val="22"/>
          <w:szCs w:val="22"/>
        </w:rPr>
        <w:t xml:space="preserve">į </w:t>
      </w:r>
      <w:r>
        <w:rPr>
          <w:sz w:val="22"/>
          <w:szCs w:val="22"/>
        </w:rPr>
        <w:t>lietaus kanalizacij</w:t>
      </w:r>
      <w:r w:rsidR="00F52E83">
        <w:rPr>
          <w:sz w:val="22"/>
          <w:szCs w:val="22"/>
        </w:rPr>
        <w:t>ą</w:t>
      </w:r>
      <w:r w:rsidRPr="00DB2E88">
        <w:rPr>
          <w:sz w:val="22"/>
          <w:szCs w:val="22"/>
        </w:rPr>
        <w:t xml:space="preserve">. </w:t>
      </w:r>
    </w:p>
    <w:p w:rsidR="00F97863" w:rsidRPr="00DB2E88" w:rsidRDefault="00F97863" w:rsidP="000F3C05">
      <w:pPr>
        <w:spacing w:line="312" w:lineRule="auto"/>
        <w:ind w:firstLine="567"/>
        <w:jc w:val="both"/>
        <w:rPr>
          <w:sz w:val="22"/>
          <w:szCs w:val="22"/>
        </w:rPr>
      </w:pPr>
      <w:r w:rsidRPr="00DB2E88">
        <w:rPr>
          <w:sz w:val="22"/>
          <w:szCs w:val="22"/>
        </w:rPr>
        <w:t xml:space="preserve">Kondensatas iš kondensacinio </w:t>
      </w:r>
      <w:proofErr w:type="spellStart"/>
      <w:r w:rsidRPr="00DB2E88">
        <w:rPr>
          <w:sz w:val="22"/>
          <w:szCs w:val="22"/>
        </w:rPr>
        <w:t>ekonomaizerio</w:t>
      </w:r>
      <w:proofErr w:type="spellEnd"/>
      <w:r w:rsidRPr="00DB2E88">
        <w:rPr>
          <w:sz w:val="22"/>
          <w:szCs w:val="22"/>
        </w:rPr>
        <w:t xml:space="preserve"> prieš išleidžiamas į KL nuotekų tinklus neutralizuojamas valymo sistemoje, kuri susideda iš 4 klasikinių etapų: </w:t>
      </w:r>
      <w:proofErr w:type="spellStart"/>
      <w:r w:rsidRPr="00DB2E88">
        <w:rPr>
          <w:sz w:val="22"/>
          <w:szCs w:val="22"/>
        </w:rPr>
        <w:t>koaguliavimas</w:t>
      </w:r>
      <w:proofErr w:type="spellEnd"/>
      <w:r w:rsidRPr="00DB2E88">
        <w:rPr>
          <w:sz w:val="22"/>
          <w:szCs w:val="22"/>
        </w:rPr>
        <w:t xml:space="preserve">, </w:t>
      </w:r>
      <w:proofErr w:type="spellStart"/>
      <w:r w:rsidRPr="00DB2E88">
        <w:rPr>
          <w:sz w:val="22"/>
          <w:szCs w:val="22"/>
        </w:rPr>
        <w:t>flokuliavimas</w:t>
      </w:r>
      <w:proofErr w:type="spellEnd"/>
      <w:r w:rsidRPr="00DB2E88">
        <w:rPr>
          <w:sz w:val="22"/>
          <w:szCs w:val="22"/>
        </w:rPr>
        <w:t>, nusodinimas ir neutralizavimas iki pH7. Neutralizuotas kondensatas persipila ir yra išleidžiamas į lietaus kanalizaciją (</w:t>
      </w:r>
      <w:proofErr w:type="spellStart"/>
      <w:r w:rsidRPr="00DB2E88">
        <w:rPr>
          <w:sz w:val="22"/>
          <w:szCs w:val="22"/>
        </w:rPr>
        <w:t>išleistuvas</w:t>
      </w:r>
      <w:proofErr w:type="spellEnd"/>
      <w:r w:rsidRPr="00DB2E88">
        <w:rPr>
          <w:sz w:val="22"/>
          <w:szCs w:val="22"/>
        </w:rPr>
        <w:t xml:space="preserve"> </w:t>
      </w:r>
      <w:proofErr w:type="spellStart"/>
      <w:r w:rsidR="00F415BD">
        <w:rPr>
          <w:sz w:val="22"/>
          <w:szCs w:val="22"/>
        </w:rPr>
        <w:t>Š</w:t>
      </w:r>
      <w:r w:rsidR="00F415BD" w:rsidRPr="00C14F9F">
        <w:rPr>
          <w:sz w:val="22"/>
          <w:szCs w:val="22"/>
          <w:vertAlign w:val="subscript"/>
        </w:rPr>
        <w:t>k</w:t>
      </w:r>
      <w:proofErr w:type="spellEnd"/>
      <w:r w:rsidRPr="00DB2E88">
        <w:rPr>
          <w:sz w:val="22"/>
          <w:szCs w:val="22"/>
        </w:rPr>
        <w:t xml:space="preserve"> esamame nuotekų tinkle pažymėtas </w:t>
      </w:r>
      <w:r w:rsidR="00D477B9" w:rsidRPr="00D477B9">
        <w:rPr>
          <w:color w:val="0070C0"/>
          <w:sz w:val="22"/>
          <w:szCs w:val="22"/>
          <w:lang w:eastAsia="lt-LT"/>
        </w:rPr>
        <w:t>2</w:t>
      </w:r>
      <w:r w:rsidR="00F415BD">
        <w:rPr>
          <w:color w:val="0070C0"/>
          <w:sz w:val="22"/>
          <w:szCs w:val="22"/>
          <w:lang w:eastAsia="lt-LT"/>
        </w:rPr>
        <w:t>.1</w:t>
      </w:r>
      <w:r w:rsidRPr="00D477B9">
        <w:rPr>
          <w:color w:val="0070C0"/>
          <w:sz w:val="22"/>
          <w:szCs w:val="22"/>
          <w:lang w:eastAsia="lt-LT"/>
        </w:rPr>
        <w:t xml:space="preserve"> priede</w:t>
      </w:r>
      <w:r w:rsidRPr="00DB2E88">
        <w:rPr>
          <w:sz w:val="22"/>
          <w:szCs w:val="22"/>
        </w:rPr>
        <w:t xml:space="preserve">). </w:t>
      </w:r>
      <w:r w:rsidR="00D477B9">
        <w:rPr>
          <w:sz w:val="22"/>
          <w:szCs w:val="22"/>
        </w:rPr>
        <w:t>K</w:t>
      </w:r>
      <w:r w:rsidRPr="00DB2E88">
        <w:rPr>
          <w:sz w:val="22"/>
          <w:szCs w:val="22"/>
        </w:rPr>
        <w:t xml:space="preserve">ondensacinių nuotekų užterštumas neviršija DLK į gamtinę aplinką:  SM </w:t>
      </w:r>
      <w:r w:rsidRPr="00DB2E88">
        <w:rPr>
          <w:sz w:val="20"/>
        </w:rPr>
        <w:t xml:space="preserve">≤ 30 mg/l; </w:t>
      </w:r>
      <w:r w:rsidRPr="00DB2E88">
        <w:rPr>
          <w:bCs/>
          <w:sz w:val="20"/>
        </w:rPr>
        <w:t>BDS</w:t>
      </w:r>
      <w:r w:rsidRPr="00DB2E88">
        <w:rPr>
          <w:sz w:val="20"/>
          <w:vertAlign w:val="subscript"/>
        </w:rPr>
        <w:t>7</w:t>
      </w:r>
      <w:r w:rsidR="00D477B9">
        <w:rPr>
          <w:sz w:val="20"/>
          <w:vertAlign w:val="subscript"/>
        </w:rPr>
        <w:t xml:space="preserve"> </w:t>
      </w:r>
      <w:r w:rsidRPr="00DB2E88">
        <w:rPr>
          <w:sz w:val="20"/>
        </w:rPr>
        <w:t>≤ 15 mg/l mg/</w:t>
      </w:r>
      <w:r w:rsidR="00D477B9">
        <w:rPr>
          <w:sz w:val="20"/>
        </w:rPr>
        <w:t>l.</w:t>
      </w:r>
    </w:p>
    <w:p w:rsidR="00750B18" w:rsidRPr="00F25BA0" w:rsidRDefault="001B75C3" w:rsidP="004961A0">
      <w:pPr>
        <w:spacing w:before="120" w:line="312" w:lineRule="auto"/>
        <w:ind w:firstLine="567"/>
        <w:rPr>
          <w:b/>
          <w:sz w:val="22"/>
          <w:szCs w:val="22"/>
          <w:lang w:eastAsia="lt-LT"/>
        </w:rPr>
      </w:pPr>
      <w:r w:rsidRPr="00F25BA0">
        <w:rPr>
          <w:b/>
          <w:sz w:val="22"/>
          <w:szCs w:val="22"/>
          <w:lang w:eastAsia="lt-LT"/>
        </w:rPr>
        <w:t>Informacija apie įrenginio neįprastas (</w:t>
      </w:r>
      <w:proofErr w:type="spellStart"/>
      <w:r w:rsidRPr="00F25BA0">
        <w:rPr>
          <w:b/>
          <w:sz w:val="22"/>
          <w:szCs w:val="22"/>
          <w:lang w:eastAsia="lt-LT"/>
        </w:rPr>
        <w:t>neatitiktines</w:t>
      </w:r>
      <w:proofErr w:type="spellEnd"/>
      <w:r w:rsidRPr="00F25BA0">
        <w:rPr>
          <w:b/>
          <w:sz w:val="22"/>
          <w:szCs w:val="22"/>
          <w:lang w:eastAsia="lt-LT"/>
        </w:rPr>
        <w:t>) veiklos sąlygas ir numatytas priemones taršai sumažinti, kad nebūtų viršijamos aplinkos kokybės normos</w:t>
      </w:r>
    </w:p>
    <w:p w:rsidR="001B75C3" w:rsidRPr="00D477B9" w:rsidRDefault="001B75C3" w:rsidP="000F3C05">
      <w:pPr>
        <w:spacing w:before="120" w:line="312" w:lineRule="auto"/>
        <w:ind w:firstLine="567"/>
        <w:rPr>
          <w:b/>
          <w:sz w:val="22"/>
          <w:szCs w:val="22"/>
        </w:rPr>
      </w:pPr>
      <w:r w:rsidRPr="00D477B9">
        <w:rPr>
          <w:sz w:val="22"/>
          <w:szCs w:val="22"/>
        </w:rPr>
        <w:t xml:space="preserve">Neplanuojamos neįprastos įrenginio veiklos sąlygos. </w:t>
      </w:r>
    </w:p>
    <w:p w:rsidR="00750B18" w:rsidRPr="00F25BA0" w:rsidRDefault="00750B18" w:rsidP="000F3C05">
      <w:pPr>
        <w:spacing w:line="312" w:lineRule="auto"/>
        <w:ind w:firstLine="567"/>
        <w:jc w:val="both"/>
        <w:rPr>
          <w:b/>
          <w:sz w:val="22"/>
          <w:szCs w:val="22"/>
        </w:rPr>
      </w:pPr>
      <w:r w:rsidRPr="00F25BA0">
        <w:rPr>
          <w:b/>
          <w:sz w:val="22"/>
          <w:szCs w:val="22"/>
        </w:rPr>
        <w:t>Nuoroda į sprendimą dėl planuojamos ūkinės veiklos poveikio aplinkai (sprendimą dėl planuojamos ūkinės veiklos galimybių) arba į atrankos išvadą, ar privaloma atlikti poveikio aplinkai vertinimą</w:t>
      </w:r>
      <w:r w:rsidR="00321702" w:rsidRPr="00F25BA0">
        <w:rPr>
          <w:b/>
          <w:sz w:val="22"/>
          <w:szCs w:val="22"/>
        </w:rPr>
        <w:t>.</w:t>
      </w:r>
    </w:p>
    <w:p w:rsidR="00F52E83" w:rsidRDefault="00321702" w:rsidP="004961A0">
      <w:pPr>
        <w:spacing w:before="120" w:line="312" w:lineRule="auto"/>
        <w:ind w:firstLine="567"/>
        <w:jc w:val="both"/>
        <w:rPr>
          <w:sz w:val="22"/>
          <w:szCs w:val="22"/>
        </w:rPr>
      </w:pPr>
      <w:r w:rsidRPr="0006158D">
        <w:rPr>
          <w:sz w:val="22"/>
          <w:szCs w:val="22"/>
        </w:rPr>
        <w:t xml:space="preserve">Katilinė Nr. 2 – nenaujas objektas. </w:t>
      </w:r>
      <w:r w:rsidR="0006158D" w:rsidRPr="00F25BA0">
        <w:rPr>
          <w:sz w:val="22"/>
          <w:szCs w:val="22"/>
          <w:lang w:eastAsia="lt-LT"/>
        </w:rPr>
        <w:t xml:space="preserve">2014 m. rengiant projektą </w:t>
      </w:r>
      <w:r w:rsidR="0006158D">
        <w:rPr>
          <w:sz w:val="22"/>
          <w:szCs w:val="22"/>
          <w:lang w:eastAsia="lt-LT"/>
        </w:rPr>
        <w:t>„</w:t>
      </w:r>
      <w:r w:rsidR="0006158D" w:rsidRPr="00607881">
        <w:rPr>
          <w:color w:val="000000"/>
          <w:sz w:val="22"/>
          <w:szCs w:val="22"/>
          <w:lang w:eastAsia="lt-LT"/>
        </w:rPr>
        <w:t>Katilinės Nr.2 dūmų sistemos optimizavim</w:t>
      </w:r>
      <w:r w:rsidR="00D477B9">
        <w:rPr>
          <w:color w:val="000000"/>
          <w:sz w:val="22"/>
          <w:szCs w:val="22"/>
          <w:lang w:eastAsia="lt-LT"/>
        </w:rPr>
        <w:t>as</w:t>
      </w:r>
      <w:r w:rsidR="00F52E83">
        <w:rPr>
          <w:color w:val="000000"/>
          <w:sz w:val="22"/>
          <w:szCs w:val="22"/>
          <w:lang w:eastAsia="lt-LT"/>
        </w:rPr>
        <w:t>,</w:t>
      </w:r>
      <w:r w:rsidR="0006158D" w:rsidRPr="00607881">
        <w:rPr>
          <w:color w:val="000000"/>
          <w:sz w:val="22"/>
          <w:szCs w:val="22"/>
          <w:lang w:eastAsia="lt-LT"/>
        </w:rPr>
        <w:t xml:space="preserve"> pastatant naują plieninį dūmtraukį ir prijungiant prie esamų katilų</w:t>
      </w:r>
      <w:r w:rsidR="0006158D">
        <w:rPr>
          <w:sz w:val="22"/>
          <w:szCs w:val="22"/>
          <w:lang w:eastAsia="lt-LT"/>
        </w:rPr>
        <w:t>“</w:t>
      </w:r>
      <w:r w:rsidR="0006158D" w:rsidRPr="00F25BA0">
        <w:rPr>
          <w:sz w:val="22"/>
          <w:szCs w:val="22"/>
          <w:lang w:eastAsia="lt-LT"/>
        </w:rPr>
        <w:t xml:space="preserve">, </w:t>
      </w:r>
      <w:r w:rsidR="00F52E83">
        <w:rPr>
          <w:sz w:val="22"/>
          <w:szCs w:val="22"/>
          <w:lang w:eastAsia="lt-LT"/>
        </w:rPr>
        <w:t>UAB „</w:t>
      </w:r>
      <w:r w:rsidR="0006158D">
        <w:rPr>
          <w:sz w:val="22"/>
          <w:szCs w:val="22"/>
          <w:lang w:eastAsia="lt-LT"/>
        </w:rPr>
        <w:t>SWECO</w:t>
      </w:r>
      <w:r w:rsidR="00F52E83">
        <w:rPr>
          <w:sz w:val="22"/>
          <w:szCs w:val="22"/>
          <w:lang w:eastAsia="lt-LT"/>
        </w:rPr>
        <w:t xml:space="preserve"> Lietuva“</w:t>
      </w:r>
      <w:r w:rsidR="0006158D">
        <w:rPr>
          <w:sz w:val="22"/>
          <w:szCs w:val="22"/>
          <w:lang w:eastAsia="lt-LT"/>
        </w:rPr>
        <w:t xml:space="preserve"> parengė</w:t>
      </w:r>
      <w:r w:rsidR="0006158D" w:rsidRPr="00F25BA0">
        <w:rPr>
          <w:sz w:val="22"/>
          <w:szCs w:val="22"/>
          <w:lang w:eastAsia="lt-LT"/>
        </w:rPr>
        <w:t xml:space="preserve"> planuojamos ūkinės veiklos</w:t>
      </w:r>
      <w:r w:rsidR="00D477B9">
        <w:rPr>
          <w:sz w:val="22"/>
          <w:szCs w:val="22"/>
          <w:lang w:eastAsia="lt-LT"/>
        </w:rPr>
        <w:t xml:space="preserve"> (PŪV)</w:t>
      </w:r>
      <w:r w:rsidR="0006158D" w:rsidRPr="00F25BA0">
        <w:rPr>
          <w:sz w:val="22"/>
          <w:szCs w:val="22"/>
          <w:lang w:eastAsia="lt-LT"/>
        </w:rPr>
        <w:t xml:space="preserve"> dokumentų atranką dėl poveikio</w:t>
      </w:r>
      <w:r w:rsidR="0006158D">
        <w:rPr>
          <w:sz w:val="22"/>
          <w:szCs w:val="22"/>
          <w:lang w:eastAsia="lt-LT"/>
        </w:rPr>
        <w:t xml:space="preserve"> aplinkai vertinimo (PAV). </w:t>
      </w:r>
      <w:r w:rsidR="0006158D" w:rsidRPr="00607881">
        <w:rPr>
          <w:sz w:val="22"/>
          <w:szCs w:val="22"/>
        </w:rPr>
        <w:t>2014-09-23 Aplinkos apsaugos agentūros taršos prevencijos ir leidimo departamento Klaipėdos skyriaus raš</w:t>
      </w:r>
      <w:r w:rsidR="00F52E83">
        <w:rPr>
          <w:sz w:val="22"/>
          <w:szCs w:val="22"/>
        </w:rPr>
        <w:t>te</w:t>
      </w:r>
      <w:r w:rsidR="0006158D" w:rsidRPr="00607881">
        <w:rPr>
          <w:sz w:val="22"/>
          <w:szCs w:val="22"/>
        </w:rPr>
        <w:t xml:space="preserve"> Nr. (15.3)-LV-4-5297 </w:t>
      </w:r>
      <w:r w:rsidR="0006158D" w:rsidRPr="00C14F9F">
        <w:rPr>
          <w:i/>
          <w:sz w:val="22"/>
          <w:szCs w:val="22"/>
        </w:rPr>
        <w:t xml:space="preserve">Dėl poveikio aplinkai vertinimo procedūrų taikymo </w:t>
      </w:r>
      <w:r w:rsidR="00F52E83">
        <w:rPr>
          <w:sz w:val="22"/>
          <w:szCs w:val="22"/>
        </w:rPr>
        <w:t xml:space="preserve">pateikė išvadą, kad PŪV – nėra PAV objektas. Rašto kopija pateikta </w:t>
      </w:r>
      <w:r w:rsidR="00F52E83" w:rsidRPr="00F52E83">
        <w:rPr>
          <w:color w:val="0070C0"/>
          <w:sz w:val="22"/>
          <w:szCs w:val="22"/>
        </w:rPr>
        <w:t>11 priede</w:t>
      </w:r>
      <w:r w:rsidR="00F52E83">
        <w:rPr>
          <w:sz w:val="22"/>
          <w:szCs w:val="22"/>
        </w:rPr>
        <w:t>.</w:t>
      </w:r>
    </w:p>
    <w:p w:rsidR="00750B18" w:rsidRDefault="00900B5A" w:rsidP="004961A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12" w:lineRule="auto"/>
        <w:ind w:firstLine="567"/>
        <w:jc w:val="both"/>
        <w:rPr>
          <w:b/>
          <w:szCs w:val="24"/>
        </w:rPr>
      </w:pPr>
      <w:r>
        <w:rPr>
          <w:color w:val="000000"/>
          <w:sz w:val="22"/>
          <w:szCs w:val="22"/>
          <w:lang w:eastAsia="lt-LT"/>
        </w:rPr>
        <w:t xml:space="preserve">Planuojama, kad </w:t>
      </w:r>
      <w:r w:rsidR="00F52E83">
        <w:rPr>
          <w:color w:val="000000"/>
          <w:sz w:val="22"/>
          <w:szCs w:val="22"/>
          <w:lang w:eastAsia="lt-LT"/>
        </w:rPr>
        <w:t>artimiausiu metu</w:t>
      </w:r>
      <w:r>
        <w:rPr>
          <w:color w:val="000000"/>
          <w:sz w:val="22"/>
          <w:szCs w:val="22"/>
          <w:lang w:eastAsia="lt-LT"/>
        </w:rPr>
        <w:t xml:space="preserve"> vietoj VŠK Nr. 5 </w:t>
      </w:r>
      <w:r w:rsidRPr="00F25BA0">
        <w:rPr>
          <w:spacing w:val="-3"/>
          <w:sz w:val="22"/>
          <w:szCs w:val="22"/>
        </w:rPr>
        <w:t>Kalvis 5000MK</w:t>
      </w:r>
      <w:r>
        <w:rPr>
          <w:color w:val="000000"/>
          <w:sz w:val="22"/>
          <w:szCs w:val="22"/>
          <w:lang w:eastAsia="lt-LT"/>
        </w:rPr>
        <w:t xml:space="preserve"> (5 MW) bus įdiegta</w:t>
      </w:r>
      <w:r w:rsidR="00F52E83">
        <w:rPr>
          <w:color w:val="000000"/>
          <w:sz w:val="22"/>
          <w:szCs w:val="22"/>
          <w:lang w:eastAsia="lt-LT"/>
        </w:rPr>
        <w:t xml:space="preserve">s naujas biokuru kūrenamas VŠK, nedidinant katilo šiluminės galios (t.y. </w:t>
      </w:r>
      <w:r>
        <w:rPr>
          <w:color w:val="000000"/>
          <w:sz w:val="22"/>
          <w:szCs w:val="22"/>
          <w:lang w:eastAsia="lt-LT"/>
        </w:rPr>
        <w:t xml:space="preserve">iki 5 MW). </w:t>
      </w:r>
      <w:r w:rsidRPr="004D1320">
        <w:rPr>
          <w:sz w:val="22"/>
          <w:szCs w:val="22"/>
        </w:rPr>
        <w:t>2018-01-26 Aplinkos apsaugos agentūros poveikio aplinkai vertinimo departamento rašt</w:t>
      </w:r>
      <w:r>
        <w:rPr>
          <w:sz w:val="22"/>
          <w:szCs w:val="22"/>
        </w:rPr>
        <w:t>o</w:t>
      </w:r>
      <w:r w:rsidRPr="004D1320">
        <w:rPr>
          <w:sz w:val="22"/>
          <w:szCs w:val="22"/>
        </w:rPr>
        <w:t xml:space="preserve"> Nr. (28.3)-A4-837 </w:t>
      </w:r>
      <w:r w:rsidRPr="00C14F9F">
        <w:rPr>
          <w:i/>
          <w:sz w:val="22"/>
          <w:szCs w:val="22"/>
        </w:rPr>
        <w:t>Dėl UAB Kretingos šilumos tinklai Kretingos katilinės Nr. 2 planuojamos ūkinės veiklos poveikio aplinkai vertinimo</w:t>
      </w:r>
      <w:r w:rsidR="00D477B9">
        <w:rPr>
          <w:sz w:val="22"/>
          <w:szCs w:val="22"/>
        </w:rPr>
        <w:t xml:space="preserve"> kopija pateikta</w:t>
      </w:r>
      <w:r>
        <w:rPr>
          <w:sz w:val="22"/>
          <w:szCs w:val="22"/>
        </w:rPr>
        <w:t xml:space="preserve"> </w:t>
      </w:r>
      <w:r w:rsidRPr="004D1320">
        <w:rPr>
          <w:color w:val="0070C0"/>
          <w:sz w:val="22"/>
          <w:szCs w:val="22"/>
        </w:rPr>
        <w:t>12 priede.</w:t>
      </w:r>
      <w:r w:rsidR="00D477B9">
        <w:rPr>
          <w:color w:val="0070C0"/>
          <w:sz w:val="22"/>
          <w:szCs w:val="22"/>
        </w:rPr>
        <w:t xml:space="preserve"> </w:t>
      </w:r>
      <w:r w:rsidR="00D477B9" w:rsidRPr="00D477B9">
        <w:rPr>
          <w:sz w:val="22"/>
          <w:szCs w:val="22"/>
        </w:rPr>
        <w:t>Išvada – PAV procedūrų dėl PŪV atlikti nereikia.</w:t>
      </w:r>
    </w:p>
    <w:p w:rsidR="00750B18" w:rsidRPr="00750B18" w:rsidRDefault="00750B18" w:rsidP="00750B18">
      <w:pPr>
        <w:ind w:firstLine="567"/>
        <w:jc w:val="both"/>
        <w:rPr>
          <w:b/>
          <w:szCs w:val="24"/>
        </w:rPr>
        <w:sectPr w:rsidR="00750B18" w:rsidRPr="00750B18">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993" w:header="567" w:footer="567" w:gutter="0"/>
          <w:pgNumType w:start="1"/>
          <w:cols w:space="1296"/>
          <w:titlePg/>
          <w:docGrid w:linePitch="360"/>
        </w:sectPr>
      </w:pPr>
    </w:p>
    <w:p w:rsidR="0044767B" w:rsidRDefault="004D009B">
      <w:pPr>
        <w:ind w:firstLine="312"/>
        <w:jc w:val="center"/>
        <w:rPr>
          <w:b/>
          <w:caps/>
          <w:szCs w:val="24"/>
        </w:rPr>
      </w:pPr>
      <w:r>
        <w:rPr>
          <w:b/>
          <w:caps/>
          <w:szCs w:val="24"/>
        </w:rPr>
        <w:lastRenderedPageBreak/>
        <w:t>Žaliavų, kuro ir cheminių medžiagų naudojimas gamyboje</w:t>
      </w:r>
    </w:p>
    <w:p w:rsidR="0044767B" w:rsidRDefault="0044767B">
      <w:pPr>
        <w:ind w:firstLine="312"/>
        <w:jc w:val="both"/>
        <w:rPr>
          <w:szCs w:val="24"/>
        </w:rPr>
      </w:pPr>
    </w:p>
    <w:p w:rsidR="0044767B" w:rsidRDefault="004D009B">
      <w:pPr>
        <w:ind w:firstLine="312"/>
        <w:jc w:val="both"/>
        <w:rPr>
          <w:szCs w:val="24"/>
        </w:rPr>
      </w:pPr>
      <w:r>
        <w:rPr>
          <w:b/>
          <w:szCs w:val="24"/>
        </w:rPr>
        <w:t>1 lentelė.</w:t>
      </w:r>
      <w:r>
        <w:rPr>
          <w:szCs w:val="24"/>
        </w:rPr>
        <w:t xml:space="preserve"> Įrenginyje naudojamos žaliavos, kuras ir papildomos medžiagos.</w:t>
      </w:r>
    </w:p>
    <w:p w:rsidR="0044767B" w:rsidRDefault="0044767B">
      <w:pPr>
        <w:ind w:firstLine="312"/>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4194"/>
        <w:gridCol w:w="3079"/>
        <w:gridCol w:w="6314"/>
      </w:tblGrid>
      <w:tr w:rsidR="0044767B" w:rsidTr="00243D3F">
        <w:tc>
          <w:tcPr>
            <w:tcW w:w="405" w:type="pct"/>
            <w:vAlign w:val="center"/>
          </w:tcPr>
          <w:p w:rsidR="0044767B" w:rsidRPr="00F25BA0" w:rsidRDefault="004D009B" w:rsidP="00FA3635">
            <w:pPr>
              <w:spacing w:line="312" w:lineRule="auto"/>
              <w:jc w:val="center"/>
              <w:rPr>
                <w:sz w:val="22"/>
                <w:szCs w:val="22"/>
              </w:rPr>
            </w:pPr>
            <w:r w:rsidRPr="00F25BA0">
              <w:rPr>
                <w:sz w:val="22"/>
                <w:szCs w:val="22"/>
              </w:rPr>
              <w:t>Eil. Nr.</w:t>
            </w:r>
          </w:p>
        </w:tc>
        <w:tc>
          <w:tcPr>
            <w:tcW w:w="1418" w:type="pct"/>
            <w:vAlign w:val="center"/>
          </w:tcPr>
          <w:p w:rsidR="0044767B" w:rsidRPr="00F25BA0" w:rsidRDefault="004D009B" w:rsidP="00FA3635">
            <w:pPr>
              <w:spacing w:line="312" w:lineRule="auto"/>
              <w:jc w:val="center"/>
              <w:rPr>
                <w:sz w:val="22"/>
                <w:szCs w:val="22"/>
              </w:rPr>
            </w:pPr>
            <w:r w:rsidRPr="00F25BA0">
              <w:rPr>
                <w:sz w:val="22"/>
                <w:szCs w:val="22"/>
              </w:rPr>
              <w:t>Žaliavos, kuro rūšies arba medžiagos pavadinimas</w:t>
            </w:r>
          </w:p>
        </w:tc>
        <w:tc>
          <w:tcPr>
            <w:tcW w:w="1041" w:type="pct"/>
            <w:vAlign w:val="center"/>
          </w:tcPr>
          <w:p w:rsidR="0044767B" w:rsidRPr="00F25BA0" w:rsidRDefault="004D009B" w:rsidP="00FA3635">
            <w:pPr>
              <w:spacing w:line="312" w:lineRule="auto"/>
              <w:jc w:val="center"/>
              <w:rPr>
                <w:sz w:val="22"/>
                <w:szCs w:val="22"/>
              </w:rPr>
            </w:pPr>
            <w:r w:rsidRPr="00F25BA0">
              <w:rPr>
                <w:sz w:val="22"/>
                <w:szCs w:val="22"/>
              </w:rPr>
              <w:t>Planuojamas naudoti kiekis, matavimo vnt. (t, m</w:t>
            </w:r>
            <w:r w:rsidRPr="00F25BA0">
              <w:rPr>
                <w:sz w:val="22"/>
                <w:szCs w:val="22"/>
                <w:vertAlign w:val="superscript"/>
              </w:rPr>
              <w:t>3</w:t>
            </w:r>
            <w:r w:rsidRPr="00F25BA0">
              <w:rPr>
                <w:sz w:val="22"/>
                <w:szCs w:val="22"/>
              </w:rPr>
              <w:t xml:space="preserve"> ar kt. per metus)</w:t>
            </w:r>
          </w:p>
        </w:tc>
        <w:tc>
          <w:tcPr>
            <w:tcW w:w="2135" w:type="pct"/>
            <w:vAlign w:val="center"/>
          </w:tcPr>
          <w:p w:rsidR="0044767B" w:rsidRPr="00F25BA0" w:rsidRDefault="004D009B" w:rsidP="00FA3635">
            <w:pPr>
              <w:spacing w:line="312" w:lineRule="auto"/>
              <w:jc w:val="center"/>
              <w:rPr>
                <w:sz w:val="22"/>
                <w:szCs w:val="22"/>
              </w:rPr>
            </w:pPr>
            <w:r w:rsidRPr="00F25BA0">
              <w:rPr>
                <w:sz w:val="22"/>
                <w:szCs w:val="22"/>
              </w:rPr>
              <w:t>Kiekis, vienu metu saugomas vietoje (t, m</w:t>
            </w:r>
            <w:r w:rsidRPr="00F25BA0">
              <w:rPr>
                <w:sz w:val="22"/>
                <w:szCs w:val="22"/>
                <w:vertAlign w:val="superscript"/>
              </w:rPr>
              <w:t>3</w:t>
            </w:r>
            <w:r w:rsidRPr="00F25BA0">
              <w:rPr>
                <w:sz w:val="22"/>
                <w:szCs w:val="22"/>
              </w:rPr>
              <w:t xml:space="preserve"> ar kt. per metus), saugojimo būdas (atvira aikštelė ar talpyklos, uždarytos talpyklos ar uždengta aikštelė ir pan.)</w:t>
            </w:r>
          </w:p>
        </w:tc>
      </w:tr>
      <w:tr w:rsidR="0044767B" w:rsidTr="00243D3F">
        <w:tc>
          <w:tcPr>
            <w:tcW w:w="405" w:type="pct"/>
          </w:tcPr>
          <w:p w:rsidR="0044767B" w:rsidRPr="00F25BA0" w:rsidRDefault="004D009B" w:rsidP="00FA3635">
            <w:pPr>
              <w:spacing w:line="312" w:lineRule="auto"/>
              <w:jc w:val="center"/>
              <w:rPr>
                <w:sz w:val="22"/>
                <w:szCs w:val="22"/>
              </w:rPr>
            </w:pPr>
            <w:r w:rsidRPr="00F25BA0">
              <w:rPr>
                <w:sz w:val="22"/>
                <w:szCs w:val="22"/>
              </w:rPr>
              <w:t>1</w:t>
            </w:r>
          </w:p>
        </w:tc>
        <w:tc>
          <w:tcPr>
            <w:tcW w:w="1418" w:type="pct"/>
          </w:tcPr>
          <w:p w:rsidR="0044767B" w:rsidRPr="00F25BA0" w:rsidRDefault="004D009B" w:rsidP="00FA3635">
            <w:pPr>
              <w:spacing w:line="312" w:lineRule="auto"/>
              <w:jc w:val="center"/>
              <w:rPr>
                <w:sz w:val="22"/>
                <w:szCs w:val="22"/>
              </w:rPr>
            </w:pPr>
            <w:r w:rsidRPr="00F25BA0">
              <w:rPr>
                <w:sz w:val="22"/>
                <w:szCs w:val="22"/>
              </w:rPr>
              <w:t>2</w:t>
            </w:r>
          </w:p>
        </w:tc>
        <w:tc>
          <w:tcPr>
            <w:tcW w:w="1041" w:type="pct"/>
          </w:tcPr>
          <w:p w:rsidR="0044767B" w:rsidRPr="00F25BA0" w:rsidRDefault="004D009B" w:rsidP="00FA3635">
            <w:pPr>
              <w:spacing w:line="312" w:lineRule="auto"/>
              <w:jc w:val="center"/>
              <w:rPr>
                <w:sz w:val="22"/>
                <w:szCs w:val="22"/>
              </w:rPr>
            </w:pPr>
            <w:r w:rsidRPr="00F25BA0">
              <w:rPr>
                <w:sz w:val="22"/>
                <w:szCs w:val="22"/>
              </w:rPr>
              <w:t>3</w:t>
            </w:r>
          </w:p>
        </w:tc>
        <w:tc>
          <w:tcPr>
            <w:tcW w:w="2135" w:type="pct"/>
          </w:tcPr>
          <w:p w:rsidR="0044767B" w:rsidRPr="00F25BA0" w:rsidRDefault="004D009B" w:rsidP="00FA3635">
            <w:pPr>
              <w:spacing w:line="312" w:lineRule="auto"/>
              <w:jc w:val="center"/>
              <w:rPr>
                <w:sz w:val="22"/>
                <w:szCs w:val="22"/>
              </w:rPr>
            </w:pPr>
            <w:r w:rsidRPr="00F25BA0">
              <w:rPr>
                <w:sz w:val="22"/>
                <w:szCs w:val="22"/>
              </w:rPr>
              <w:t>4</w:t>
            </w:r>
          </w:p>
        </w:tc>
      </w:tr>
      <w:tr w:rsidR="0044767B" w:rsidTr="00243D3F">
        <w:tc>
          <w:tcPr>
            <w:tcW w:w="405" w:type="pct"/>
          </w:tcPr>
          <w:p w:rsidR="0044767B" w:rsidRPr="00F25BA0" w:rsidRDefault="00312A40" w:rsidP="00FA3635">
            <w:pPr>
              <w:spacing w:line="312" w:lineRule="auto"/>
              <w:jc w:val="both"/>
              <w:rPr>
                <w:sz w:val="22"/>
                <w:szCs w:val="22"/>
              </w:rPr>
            </w:pPr>
            <w:r w:rsidRPr="00F25BA0">
              <w:rPr>
                <w:sz w:val="22"/>
                <w:szCs w:val="22"/>
              </w:rPr>
              <w:t>1</w:t>
            </w:r>
          </w:p>
        </w:tc>
        <w:tc>
          <w:tcPr>
            <w:tcW w:w="1418" w:type="pct"/>
          </w:tcPr>
          <w:p w:rsidR="0044767B" w:rsidRPr="00F25BA0" w:rsidRDefault="006105A0" w:rsidP="00FA3635">
            <w:pPr>
              <w:spacing w:line="312" w:lineRule="auto"/>
              <w:jc w:val="both"/>
              <w:rPr>
                <w:sz w:val="22"/>
                <w:szCs w:val="22"/>
              </w:rPr>
            </w:pPr>
            <w:r w:rsidRPr="00F25BA0">
              <w:rPr>
                <w:sz w:val="22"/>
                <w:szCs w:val="22"/>
              </w:rPr>
              <w:t>Biokuras</w:t>
            </w:r>
          </w:p>
        </w:tc>
        <w:tc>
          <w:tcPr>
            <w:tcW w:w="1041" w:type="pct"/>
          </w:tcPr>
          <w:p w:rsidR="0044767B" w:rsidRPr="00F25BA0" w:rsidRDefault="006105A0" w:rsidP="00FA3635">
            <w:pPr>
              <w:spacing w:line="312" w:lineRule="auto"/>
              <w:jc w:val="both"/>
              <w:rPr>
                <w:sz w:val="22"/>
                <w:szCs w:val="22"/>
              </w:rPr>
            </w:pPr>
            <w:r w:rsidRPr="00F25BA0">
              <w:rPr>
                <w:sz w:val="22"/>
                <w:szCs w:val="22"/>
              </w:rPr>
              <w:t>21</w:t>
            </w:r>
            <w:r w:rsidR="00961063" w:rsidRPr="00F25BA0">
              <w:rPr>
                <w:sz w:val="22"/>
                <w:szCs w:val="22"/>
              </w:rPr>
              <w:t xml:space="preserve"> </w:t>
            </w:r>
            <w:r w:rsidRPr="00F25BA0">
              <w:rPr>
                <w:sz w:val="22"/>
                <w:szCs w:val="22"/>
              </w:rPr>
              <w:t>000</w:t>
            </w:r>
            <w:r w:rsidR="00312A40" w:rsidRPr="00F25BA0">
              <w:rPr>
                <w:sz w:val="22"/>
                <w:szCs w:val="22"/>
              </w:rPr>
              <w:t xml:space="preserve"> t</w:t>
            </w:r>
          </w:p>
        </w:tc>
        <w:tc>
          <w:tcPr>
            <w:tcW w:w="2135" w:type="pct"/>
          </w:tcPr>
          <w:p w:rsidR="0044767B" w:rsidRPr="00F25BA0" w:rsidRDefault="00961063" w:rsidP="00FA3635">
            <w:pPr>
              <w:spacing w:line="312" w:lineRule="auto"/>
              <w:jc w:val="both"/>
              <w:rPr>
                <w:sz w:val="22"/>
                <w:szCs w:val="22"/>
              </w:rPr>
            </w:pPr>
            <w:r w:rsidRPr="00F25BA0">
              <w:rPr>
                <w:sz w:val="22"/>
                <w:szCs w:val="22"/>
              </w:rPr>
              <w:t>Iki 3000 m</w:t>
            </w:r>
            <w:r w:rsidRPr="00F25BA0">
              <w:rPr>
                <w:sz w:val="22"/>
                <w:szCs w:val="22"/>
                <w:vertAlign w:val="superscript"/>
              </w:rPr>
              <w:t>3</w:t>
            </w:r>
            <w:r w:rsidRPr="00F25BA0">
              <w:rPr>
                <w:sz w:val="22"/>
                <w:szCs w:val="22"/>
              </w:rPr>
              <w:t xml:space="preserve"> biokuro (pjuvenų) sandėlyje </w:t>
            </w:r>
          </w:p>
        </w:tc>
      </w:tr>
      <w:tr w:rsidR="0044767B" w:rsidTr="00243D3F">
        <w:trPr>
          <w:trHeight w:val="158"/>
        </w:trPr>
        <w:tc>
          <w:tcPr>
            <w:tcW w:w="405" w:type="pct"/>
          </w:tcPr>
          <w:p w:rsidR="0044767B" w:rsidRPr="00F25BA0" w:rsidRDefault="00312A40" w:rsidP="00FA3635">
            <w:pPr>
              <w:spacing w:line="312" w:lineRule="auto"/>
              <w:jc w:val="both"/>
              <w:rPr>
                <w:sz w:val="22"/>
                <w:szCs w:val="22"/>
              </w:rPr>
            </w:pPr>
            <w:r w:rsidRPr="00F25BA0">
              <w:rPr>
                <w:sz w:val="22"/>
                <w:szCs w:val="22"/>
              </w:rPr>
              <w:t>2</w:t>
            </w:r>
          </w:p>
        </w:tc>
        <w:tc>
          <w:tcPr>
            <w:tcW w:w="1418" w:type="pct"/>
          </w:tcPr>
          <w:p w:rsidR="0044767B" w:rsidRPr="00F25BA0" w:rsidRDefault="00312A40" w:rsidP="00FA3635">
            <w:pPr>
              <w:spacing w:line="312" w:lineRule="auto"/>
              <w:jc w:val="both"/>
              <w:rPr>
                <w:sz w:val="22"/>
                <w:szCs w:val="22"/>
              </w:rPr>
            </w:pPr>
            <w:r w:rsidRPr="00F25BA0">
              <w:rPr>
                <w:sz w:val="22"/>
                <w:szCs w:val="22"/>
              </w:rPr>
              <w:t>Gamtinės dujos (rezervinis kuras)</w:t>
            </w:r>
          </w:p>
        </w:tc>
        <w:tc>
          <w:tcPr>
            <w:tcW w:w="1041" w:type="pct"/>
          </w:tcPr>
          <w:p w:rsidR="0044767B" w:rsidRPr="00F25BA0" w:rsidRDefault="00312A40" w:rsidP="00FA3635">
            <w:pPr>
              <w:spacing w:line="312" w:lineRule="auto"/>
              <w:jc w:val="both"/>
              <w:rPr>
                <w:sz w:val="22"/>
                <w:szCs w:val="22"/>
              </w:rPr>
            </w:pPr>
            <w:r w:rsidRPr="00F25BA0">
              <w:rPr>
                <w:sz w:val="22"/>
                <w:szCs w:val="22"/>
              </w:rPr>
              <w:t>100 000 m</w:t>
            </w:r>
            <w:r w:rsidRPr="00F25BA0">
              <w:rPr>
                <w:sz w:val="22"/>
                <w:szCs w:val="22"/>
                <w:vertAlign w:val="superscript"/>
              </w:rPr>
              <w:t>3</w:t>
            </w:r>
          </w:p>
        </w:tc>
        <w:tc>
          <w:tcPr>
            <w:tcW w:w="2135" w:type="pct"/>
          </w:tcPr>
          <w:p w:rsidR="0044767B" w:rsidRPr="00F25BA0" w:rsidRDefault="00312A40" w:rsidP="00FA3635">
            <w:pPr>
              <w:spacing w:line="312" w:lineRule="auto"/>
              <w:jc w:val="both"/>
              <w:rPr>
                <w:sz w:val="22"/>
                <w:szCs w:val="22"/>
              </w:rPr>
            </w:pPr>
            <w:r w:rsidRPr="00F25BA0">
              <w:rPr>
                <w:sz w:val="22"/>
                <w:szCs w:val="22"/>
              </w:rPr>
              <w:t>-</w:t>
            </w:r>
          </w:p>
        </w:tc>
      </w:tr>
      <w:tr w:rsidR="0044767B" w:rsidTr="00243D3F">
        <w:tc>
          <w:tcPr>
            <w:tcW w:w="405" w:type="pct"/>
          </w:tcPr>
          <w:p w:rsidR="0044767B" w:rsidRPr="00F25BA0" w:rsidRDefault="00312A40" w:rsidP="00FA3635">
            <w:pPr>
              <w:spacing w:line="312" w:lineRule="auto"/>
              <w:jc w:val="both"/>
              <w:rPr>
                <w:sz w:val="22"/>
                <w:szCs w:val="22"/>
              </w:rPr>
            </w:pPr>
            <w:r w:rsidRPr="00F25BA0">
              <w:rPr>
                <w:sz w:val="22"/>
                <w:szCs w:val="22"/>
              </w:rPr>
              <w:t>3</w:t>
            </w:r>
          </w:p>
        </w:tc>
        <w:tc>
          <w:tcPr>
            <w:tcW w:w="1418" w:type="pct"/>
          </w:tcPr>
          <w:p w:rsidR="0044767B" w:rsidRPr="00F25BA0" w:rsidRDefault="00961063" w:rsidP="00FA3635">
            <w:pPr>
              <w:spacing w:line="312" w:lineRule="auto"/>
              <w:jc w:val="both"/>
              <w:rPr>
                <w:sz w:val="22"/>
                <w:szCs w:val="22"/>
              </w:rPr>
            </w:pPr>
            <w:r w:rsidRPr="00F25BA0">
              <w:rPr>
                <w:sz w:val="22"/>
                <w:szCs w:val="22"/>
              </w:rPr>
              <w:t>Techninė druska (vandens paruošimui)</w:t>
            </w:r>
          </w:p>
        </w:tc>
        <w:tc>
          <w:tcPr>
            <w:tcW w:w="1041" w:type="pct"/>
          </w:tcPr>
          <w:p w:rsidR="0044767B" w:rsidRPr="00F25BA0" w:rsidRDefault="00961063" w:rsidP="00FA3635">
            <w:pPr>
              <w:spacing w:line="312" w:lineRule="auto"/>
              <w:jc w:val="both"/>
              <w:rPr>
                <w:sz w:val="22"/>
                <w:szCs w:val="22"/>
              </w:rPr>
            </w:pPr>
            <w:r w:rsidRPr="00F25BA0">
              <w:rPr>
                <w:sz w:val="22"/>
                <w:szCs w:val="22"/>
              </w:rPr>
              <w:t>3,</w:t>
            </w:r>
            <w:r w:rsidR="008E1384" w:rsidRPr="00F25BA0">
              <w:rPr>
                <w:sz w:val="22"/>
                <w:szCs w:val="22"/>
              </w:rPr>
              <w:t>0</w:t>
            </w:r>
            <w:r w:rsidRPr="00F25BA0">
              <w:rPr>
                <w:sz w:val="22"/>
                <w:szCs w:val="22"/>
              </w:rPr>
              <w:t xml:space="preserve"> t</w:t>
            </w:r>
          </w:p>
        </w:tc>
        <w:tc>
          <w:tcPr>
            <w:tcW w:w="2135" w:type="pct"/>
          </w:tcPr>
          <w:p w:rsidR="0044767B" w:rsidRPr="00F25BA0" w:rsidRDefault="00961063" w:rsidP="00FA3635">
            <w:pPr>
              <w:spacing w:line="312" w:lineRule="auto"/>
              <w:jc w:val="both"/>
              <w:rPr>
                <w:sz w:val="22"/>
                <w:szCs w:val="22"/>
              </w:rPr>
            </w:pPr>
            <w:r w:rsidRPr="00F25BA0">
              <w:rPr>
                <w:sz w:val="22"/>
                <w:szCs w:val="22"/>
              </w:rPr>
              <w:t>Iki 0,3 t specialioje plastmasinėje taroje (šalia vandens paruošimo sistemos)</w:t>
            </w:r>
          </w:p>
        </w:tc>
      </w:tr>
      <w:tr w:rsidR="00961063" w:rsidTr="00243D3F">
        <w:tc>
          <w:tcPr>
            <w:tcW w:w="405" w:type="pct"/>
          </w:tcPr>
          <w:p w:rsidR="00961063" w:rsidRPr="00F25BA0" w:rsidRDefault="00961063" w:rsidP="00FA3635">
            <w:pPr>
              <w:spacing w:line="312" w:lineRule="auto"/>
              <w:jc w:val="both"/>
              <w:rPr>
                <w:sz w:val="22"/>
                <w:szCs w:val="22"/>
              </w:rPr>
            </w:pPr>
            <w:r w:rsidRPr="00F25BA0">
              <w:rPr>
                <w:sz w:val="22"/>
                <w:szCs w:val="22"/>
              </w:rPr>
              <w:t>4</w:t>
            </w:r>
          </w:p>
        </w:tc>
        <w:tc>
          <w:tcPr>
            <w:tcW w:w="1418" w:type="pct"/>
          </w:tcPr>
          <w:p w:rsidR="00961063" w:rsidRPr="00F25BA0" w:rsidRDefault="000E3BF3" w:rsidP="00FA3635">
            <w:pPr>
              <w:spacing w:line="312" w:lineRule="auto"/>
              <w:jc w:val="both"/>
              <w:rPr>
                <w:sz w:val="22"/>
                <w:szCs w:val="22"/>
              </w:rPr>
            </w:pPr>
            <w:r w:rsidRPr="00F25BA0">
              <w:rPr>
                <w:sz w:val="22"/>
                <w:szCs w:val="22"/>
                <w:vertAlign w:val="superscript"/>
              </w:rPr>
              <w:t>1</w:t>
            </w:r>
            <w:r w:rsidR="00961063" w:rsidRPr="00F25BA0">
              <w:rPr>
                <w:sz w:val="22"/>
                <w:szCs w:val="22"/>
              </w:rPr>
              <w:t>Flokuliantas (ECO-STAR 802)</w:t>
            </w:r>
          </w:p>
        </w:tc>
        <w:tc>
          <w:tcPr>
            <w:tcW w:w="1041" w:type="pct"/>
          </w:tcPr>
          <w:p w:rsidR="00961063" w:rsidRPr="00F25BA0" w:rsidRDefault="00961063" w:rsidP="00FA3635">
            <w:pPr>
              <w:spacing w:line="312" w:lineRule="auto"/>
              <w:jc w:val="both"/>
              <w:rPr>
                <w:sz w:val="22"/>
                <w:szCs w:val="22"/>
              </w:rPr>
            </w:pPr>
            <w:r w:rsidRPr="00F25BA0">
              <w:rPr>
                <w:sz w:val="22"/>
                <w:szCs w:val="22"/>
              </w:rPr>
              <w:t>0,</w:t>
            </w:r>
            <w:r w:rsidR="00914BA3" w:rsidRPr="00F25BA0">
              <w:rPr>
                <w:sz w:val="22"/>
                <w:szCs w:val="22"/>
              </w:rPr>
              <w:t>1</w:t>
            </w:r>
            <w:r w:rsidRPr="00F25BA0">
              <w:rPr>
                <w:sz w:val="22"/>
                <w:szCs w:val="22"/>
              </w:rPr>
              <w:t xml:space="preserve"> t</w:t>
            </w:r>
          </w:p>
        </w:tc>
        <w:tc>
          <w:tcPr>
            <w:tcW w:w="2135" w:type="pct"/>
          </w:tcPr>
          <w:p w:rsidR="00961063" w:rsidRPr="00F25BA0" w:rsidRDefault="00914BA3" w:rsidP="00FA3635">
            <w:pPr>
              <w:spacing w:line="312" w:lineRule="auto"/>
              <w:jc w:val="both"/>
              <w:rPr>
                <w:sz w:val="22"/>
                <w:szCs w:val="22"/>
              </w:rPr>
            </w:pPr>
            <w:r w:rsidRPr="00F25BA0">
              <w:rPr>
                <w:sz w:val="22"/>
                <w:szCs w:val="22"/>
              </w:rPr>
              <w:t>0,01</w:t>
            </w:r>
            <w:r w:rsidR="008C4695">
              <w:rPr>
                <w:sz w:val="22"/>
                <w:szCs w:val="22"/>
              </w:rPr>
              <w:t>4</w:t>
            </w:r>
            <w:r w:rsidRPr="00F25BA0">
              <w:rPr>
                <w:sz w:val="22"/>
                <w:szCs w:val="22"/>
              </w:rPr>
              <w:t xml:space="preserve"> t sandėliuojama katilinės pastate gamybinėje pakuotėje</w:t>
            </w:r>
          </w:p>
        </w:tc>
      </w:tr>
      <w:tr w:rsidR="00961063" w:rsidTr="00243D3F">
        <w:tc>
          <w:tcPr>
            <w:tcW w:w="405" w:type="pct"/>
          </w:tcPr>
          <w:p w:rsidR="00961063" w:rsidRPr="00F25BA0" w:rsidRDefault="00961063" w:rsidP="00FA3635">
            <w:pPr>
              <w:spacing w:line="312" w:lineRule="auto"/>
              <w:jc w:val="both"/>
              <w:rPr>
                <w:sz w:val="22"/>
                <w:szCs w:val="22"/>
              </w:rPr>
            </w:pPr>
            <w:r w:rsidRPr="00F25BA0">
              <w:rPr>
                <w:sz w:val="22"/>
                <w:szCs w:val="22"/>
              </w:rPr>
              <w:t>5</w:t>
            </w:r>
          </w:p>
        </w:tc>
        <w:tc>
          <w:tcPr>
            <w:tcW w:w="1418" w:type="pct"/>
          </w:tcPr>
          <w:p w:rsidR="00961063" w:rsidRPr="00F25BA0" w:rsidRDefault="000E3BF3" w:rsidP="00FA3635">
            <w:pPr>
              <w:spacing w:line="312" w:lineRule="auto"/>
              <w:jc w:val="both"/>
              <w:rPr>
                <w:sz w:val="22"/>
                <w:szCs w:val="22"/>
              </w:rPr>
            </w:pPr>
            <w:r w:rsidRPr="00F25BA0">
              <w:rPr>
                <w:sz w:val="22"/>
                <w:szCs w:val="22"/>
                <w:vertAlign w:val="superscript"/>
              </w:rPr>
              <w:t>1</w:t>
            </w:r>
            <w:r w:rsidR="00961063" w:rsidRPr="00F25BA0">
              <w:rPr>
                <w:sz w:val="22"/>
                <w:szCs w:val="22"/>
              </w:rPr>
              <w:t>Koaguliantas (ECO-STAR 635)</w:t>
            </w:r>
          </w:p>
        </w:tc>
        <w:tc>
          <w:tcPr>
            <w:tcW w:w="1041" w:type="pct"/>
          </w:tcPr>
          <w:p w:rsidR="00961063" w:rsidRPr="00F25BA0" w:rsidRDefault="005C689B" w:rsidP="00FA3635">
            <w:pPr>
              <w:spacing w:line="312" w:lineRule="auto"/>
              <w:jc w:val="both"/>
              <w:rPr>
                <w:sz w:val="22"/>
                <w:szCs w:val="22"/>
              </w:rPr>
            </w:pPr>
            <w:r>
              <w:rPr>
                <w:sz w:val="22"/>
                <w:szCs w:val="22"/>
              </w:rPr>
              <w:t>1,0</w:t>
            </w:r>
            <w:r w:rsidR="00961063" w:rsidRPr="00F25BA0">
              <w:rPr>
                <w:sz w:val="22"/>
                <w:szCs w:val="22"/>
              </w:rPr>
              <w:t xml:space="preserve"> t </w:t>
            </w:r>
          </w:p>
        </w:tc>
        <w:tc>
          <w:tcPr>
            <w:tcW w:w="2135" w:type="pct"/>
          </w:tcPr>
          <w:p w:rsidR="00961063" w:rsidRPr="00F25BA0" w:rsidRDefault="00914BA3" w:rsidP="008C4695">
            <w:pPr>
              <w:spacing w:line="312" w:lineRule="auto"/>
              <w:jc w:val="both"/>
              <w:rPr>
                <w:sz w:val="22"/>
                <w:szCs w:val="22"/>
              </w:rPr>
            </w:pPr>
            <w:r w:rsidRPr="00F25BA0">
              <w:rPr>
                <w:sz w:val="22"/>
                <w:szCs w:val="22"/>
              </w:rPr>
              <w:t>0,</w:t>
            </w:r>
            <w:r w:rsidR="008C4695">
              <w:rPr>
                <w:sz w:val="22"/>
                <w:szCs w:val="22"/>
              </w:rPr>
              <w:t>625</w:t>
            </w:r>
            <w:r w:rsidRPr="00F25BA0">
              <w:rPr>
                <w:sz w:val="22"/>
                <w:szCs w:val="22"/>
              </w:rPr>
              <w:t xml:space="preserve"> t sandėliuojama katilinės pastate gamybinėje pakuotėje</w:t>
            </w:r>
          </w:p>
        </w:tc>
      </w:tr>
      <w:tr w:rsidR="00961063" w:rsidTr="00243D3F">
        <w:tc>
          <w:tcPr>
            <w:tcW w:w="405" w:type="pct"/>
          </w:tcPr>
          <w:p w:rsidR="00961063" w:rsidRPr="00F25BA0" w:rsidRDefault="00961063" w:rsidP="00FA3635">
            <w:pPr>
              <w:spacing w:line="312" w:lineRule="auto"/>
              <w:jc w:val="both"/>
              <w:rPr>
                <w:sz w:val="22"/>
                <w:szCs w:val="22"/>
              </w:rPr>
            </w:pPr>
            <w:r w:rsidRPr="00F25BA0">
              <w:rPr>
                <w:sz w:val="22"/>
                <w:szCs w:val="22"/>
              </w:rPr>
              <w:t>6</w:t>
            </w:r>
          </w:p>
        </w:tc>
        <w:tc>
          <w:tcPr>
            <w:tcW w:w="1418" w:type="pct"/>
          </w:tcPr>
          <w:p w:rsidR="00961063" w:rsidRPr="00F25BA0" w:rsidRDefault="000E3BF3" w:rsidP="00FA3635">
            <w:pPr>
              <w:spacing w:line="312" w:lineRule="auto"/>
              <w:jc w:val="both"/>
              <w:rPr>
                <w:sz w:val="22"/>
                <w:szCs w:val="22"/>
              </w:rPr>
            </w:pPr>
            <w:r w:rsidRPr="00F25BA0">
              <w:rPr>
                <w:sz w:val="22"/>
                <w:szCs w:val="22"/>
                <w:vertAlign w:val="superscript"/>
              </w:rPr>
              <w:t>1</w:t>
            </w:r>
            <w:r w:rsidR="00961063" w:rsidRPr="00F25BA0">
              <w:rPr>
                <w:sz w:val="22"/>
                <w:szCs w:val="22"/>
              </w:rPr>
              <w:t>Neutralizatorius (ECO-STAR 300)</w:t>
            </w:r>
          </w:p>
        </w:tc>
        <w:tc>
          <w:tcPr>
            <w:tcW w:w="1041" w:type="pct"/>
          </w:tcPr>
          <w:p w:rsidR="00961063" w:rsidRPr="00F25BA0" w:rsidRDefault="00961063" w:rsidP="00FA3635">
            <w:pPr>
              <w:spacing w:line="312" w:lineRule="auto"/>
              <w:jc w:val="both"/>
              <w:rPr>
                <w:sz w:val="22"/>
                <w:szCs w:val="22"/>
              </w:rPr>
            </w:pPr>
            <w:r w:rsidRPr="00F25BA0">
              <w:rPr>
                <w:sz w:val="22"/>
                <w:szCs w:val="22"/>
              </w:rPr>
              <w:t>5 t</w:t>
            </w:r>
          </w:p>
        </w:tc>
        <w:tc>
          <w:tcPr>
            <w:tcW w:w="2135" w:type="pct"/>
          </w:tcPr>
          <w:p w:rsidR="00961063" w:rsidRPr="00F25BA0" w:rsidRDefault="0083620E" w:rsidP="0083620E">
            <w:pPr>
              <w:spacing w:line="312" w:lineRule="auto"/>
              <w:jc w:val="both"/>
              <w:rPr>
                <w:sz w:val="22"/>
                <w:szCs w:val="22"/>
              </w:rPr>
            </w:pPr>
            <w:r>
              <w:rPr>
                <w:sz w:val="22"/>
                <w:szCs w:val="22"/>
              </w:rPr>
              <w:t>1,0</w:t>
            </w:r>
            <w:r w:rsidR="00914BA3" w:rsidRPr="00F25BA0">
              <w:rPr>
                <w:sz w:val="22"/>
                <w:szCs w:val="22"/>
              </w:rPr>
              <w:t xml:space="preserve"> t sandėliuojama </w:t>
            </w:r>
            <w:r w:rsidRPr="00F25BA0">
              <w:rPr>
                <w:sz w:val="22"/>
                <w:szCs w:val="22"/>
              </w:rPr>
              <w:t xml:space="preserve">statinėje </w:t>
            </w:r>
            <w:r w:rsidR="00914BA3" w:rsidRPr="00F25BA0">
              <w:rPr>
                <w:sz w:val="22"/>
                <w:szCs w:val="22"/>
              </w:rPr>
              <w:t xml:space="preserve">katilinės pastate </w:t>
            </w:r>
          </w:p>
        </w:tc>
      </w:tr>
      <w:tr w:rsidR="00961063" w:rsidTr="00243D3F">
        <w:tc>
          <w:tcPr>
            <w:tcW w:w="405" w:type="pct"/>
          </w:tcPr>
          <w:p w:rsidR="00961063" w:rsidRPr="00F25BA0" w:rsidRDefault="00961063" w:rsidP="00FA3635">
            <w:pPr>
              <w:spacing w:line="312" w:lineRule="auto"/>
              <w:jc w:val="both"/>
              <w:rPr>
                <w:sz w:val="22"/>
                <w:szCs w:val="22"/>
              </w:rPr>
            </w:pPr>
            <w:r w:rsidRPr="00F25BA0">
              <w:rPr>
                <w:sz w:val="22"/>
                <w:szCs w:val="22"/>
              </w:rPr>
              <w:t>7</w:t>
            </w:r>
          </w:p>
        </w:tc>
        <w:tc>
          <w:tcPr>
            <w:tcW w:w="1418" w:type="pct"/>
          </w:tcPr>
          <w:p w:rsidR="00961063" w:rsidRPr="00F25BA0" w:rsidRDefault="000E3BF3" w:rsidP="00FA3635">
            <w:pPr>
              <w:spacing w:line="312" w:lineRule="auto"/>
              <w:jc w:val="both"/>
              <w:rPr>
                <w:sz w:val="22"/>
                <w:szCs w:val="22"/>
              </w:rPr>
            </w:pPr>
            <w:r w:rsidRPr="00F25BA0">
              <w:rPr>
                <w:sz w:val="22"/>
                <w:szCs w:val="22"/>
                <w:vertAlign w:val="superscript"/>
              </w:rPr>
              <w:t>1</w:t>
            </w:r>
            <w:r w:rsidR="00961063" w:rsidRPr="00F25BA0">
              <w:rPr>
                <w:sz w:val="22"/>
                <w:szCs w:val="22"/>
              </w:rPr>
              <w:t>Neutralizatorius (ECO-STAR 100)</w:t>
            </w:r>
          </w:p>
        </w:tc>
        <w:tc>
          <w:tcPr>
            <w:tcW w:w="1041" w:type="pct"/>
          </w:tcPr>
          <w:p w:rsidR="00961063" w:rsidRPr="00F25BA0" w:rsidRDefault="005C689B" w:rsidP="00FA3635">
            <w:pPr>
              <w:spacing w:line="312" w:lineRule="auto"/>
              <w:jc w:val="both"/>
              <w:rPr>
                <w:sz w:val="22"/>
                <w:szCs w:val="22"/>
              </w:rPr>
            </w:pPr>
            <w:r>
              <w:rPr>
                <w:sz w:val="22"/>
                <w:szCs w:val="22"/>
              </w:rPr>
              <w:t>5</w:t>
            </w:r>
            <w:r w:rsidR="00914BA3" w:rsidRPr="00F25BA0">
              <w:rPr>
                <w:sz w:val="22"/>
                <w:szCs w:val="22"/>
              </w:rPr>
              <w:t xml:space="preserve"> t</w:t>
            </w:r>
          </w:p>
        </w:tc>
        <w:tc>
          <w:tcPr>
            <w:tcW w:w="2135" w:type="pct"/>
          </w:tcPr>
          <w:p w:rsidR="00961063" w:rsidRPr="00F25BA0" w:rsidRDefault="0083620E" w:rsidP="0083620E">
            <w:pPr>
              <w:spacing w:line="312" w:lineRule="auto"/>
              <w:jc w:val="both"/>
              <w:rPr>
                <w:sz w:val="22"/>
                <w:szCs w:val="22"/>
              </w:rPr>
            </w:pPr>
            <w:r>
              <w:rPr>
                <w:sz w:val="22"/>
                <w:szCs w:val="22"/>
              </w:rPr>
              <w:t>1,0</w:t>
            </w:r>
            <w:r w:rsidR="005C689B">
              <w:rPr>
                <w:sz w:val="22"/>
                <w:szCs w:val="22"/>
              </w:rPr>
              <w:t xml:space="preserve"> t</w:t>
            </w:r>
            <w:r w:rsidR="00914BA3" w:rsidRPr="00F25BA0">
              <w:rPr>
                <w:sz w:val="22"/>
                <w:szCs w:val="22"/>
              </w:rPr>
              <w:t xml:space="preserve">  sandėliuojama </w:t>
            </w:r>
            <w:r w:rsidRPr="00F25BA0">
              <w:rPr>
                <w:sz w:val="22"/>
                <w:szCs w:val="22"/>
              </w:rPr>
              <w:t xml:space="preserve">statinėje </w:t>
            </w:r>
            <w:r w:rsidR="00914BA3" w:rsidRPr="00F25BA0">
              <w:rPr>
                <w:sz w:val="22"/>
                <w:szCs w:val="22"/>
              </w:rPr>
              <w:t xml:space="preserve">katilinės pastate </w:t>
            </w:r>
          </w:p>
        </w:tc>
      </w:tr>
      <w:tr w:rsidR="00D45640" w:rsidTr="00243D3F">
        <w:tc>
          <w:tcPr>
            <w:tcW w:w="405" w:type="pct"/>
          </w:tcPr>
          <w:p w:rsidR="00D45640" w:rsidRPr="00F25BA0" w:rsidRDefault="00D45640" w:rsidP="00FA3635">
            <w:pPr>
              <w:spacing w:line="312" w:lineRule="auto"/>
              <w:jc w:val="both"/>
              <w:rPr>
                <w:sz w:val="22"/>
                <w:szCs w:val="22"/>
              </w:rPr>
            </w:pPr>
            <w:r w:rsidRPr="00F25BA0">
              <w:rPr>
                <w:sz w:val="22"/>
                <w:szCs w:val="22"/>
              </w:rPr>
              <w:t>8</w:t>
            </w:r>
          </w:p>
        </w:tc>
        <w:tc>
          <w:tcPr>
            <w:tcW w:w="1418" w:type="pct"/>
          </w:tcPr>
          <w:p w:rsidR="00D45640" w:rsidRPr="00F25BA0" w:rsidRDefault="00D45640" w:rsidP="00FA3635">
            <w:pPr>
              <w:spacing w:line="312" w:lineRule="auto"/>
              <w:rPr>
                <w:sz w:val="22"/>
                <w:szCs w:val="22"/>
              </w:rPr>
            </w:pPr>
            <w:r w:rsidRPr="00F25BA0">
              <w:rPr>
                <w:sz w:val="22"/>
                <w:szCs w:val="22"/>
              </w:rPr>
              <w:t>Alyva hidraulinė HLP-46</w:t>
            </w:r>
          </w:p>
        </w:tc>
        <w:tc>
          <w:tcPr>
            <w:tcW w:w="1041" w:type="pct"/>
          </w:tcPr>
          <w:p w:rsidR="00D45640" w:rsidRPr="00F25BA0" w:rsidRDefault="005C689B" w:rsidP="00FA3635">
            <w:pPr>
              <w:spacing w:line="312" w:lineRule="auto"/>
              <w:jc w:val="both"/>
              <w:rPr>
                <w:sz w:val="22"/>
                <w:szCs w:val="22"/>
              </w:rPr>
            </w:pPr>
            <w:r>
              <w:rPr>
                <w:sz w:val="22"/>
                <w:szCs w:val="22"/>
              </w:rPr>
              <w:t>600</w:t>
            </w:r>
            <w:r w:rsidR="00D45640" w:rsidRPr="00F25BA0">
              <w:rPr>
                <w:sz w:val="22"/>
                <w:szCs w:val="22"/>
              </w:rPr>
              <w:t xml:space="preserve"> l</w:t>
            </w:r>
          </w:p>
        </w:tc>
        <w:tc>
          <w:tcPr>
            <w:tcW w:w="2135" w:type="pct"/>
          </w:tcPr>
          <w:p w:rsidR="00D45640" w:rsidRPr="00F25BA0" w:rsidRDefault="005C689B" w:rsidP="005C689B">
            <w:pPr>
              <w:spacing w:line="312" w:lineRule="auto"/>
              <w:jc w:val="both"/>
              <w:rPr>
                <w:sz w:val="22"/>
                <w:szCs w:val="22"/>
              </w:rPr>
            </w:pPr>
            <w:r>
              <w:rPr>
                <w:sz w:val="22"/>
                <w:szCs w:val="22"/>
              </w:rPr>
              <w:t>Iki 600</w:t>
            </w:r>
            <w:r w:rsidR="00D45640" w:rsidRPr="00F25BA0">
              <w:rPr>
                <w:sz w:val="22"/>
                <w:szCs w:val="22"/>
              </w:rPr>
              <w:t xml:space="preserve"> l </w:t>
            </w:r>
            <w:r w:rsidR="0083620E" w:rsidRPr="00F25BA0">
              <w:rPr>
                <w:sz w:val="22"/>
                <w:szCs w:val="22"/>
              </w:rPr>
              <w:t xml:space="preserve">sandėliuojama </w:t>
            </w:r>
            <w:r w:rsidRPr="00F25BA0">
              <w:rPr>
                <w:sz w:val="22"/>
                <w:szCs w:val="22"/>
              </w:rPr>
              <w:t>statinėje</w:t>
            </w:r>
            <w:r w:rsidR="00692D52" w:rsidRPr="00F25BA0">
              <w:rPr>
                <w:sz w:val="22"/>
                <w:szCs w:val="22"/>
              </w:rPr>
              <w:t xml:space="preserve"> </w:t>
            </w:r>
            <w:r w:rsidR="00D45640" w:rsidRPr="00F25BA0">
              <w:rPr>
                <w:sz w:val="22"/>
                <w:szCs w:val="22"/>
              </w:rPr>
              <w:t xml:space="preserve">katilinės pastate </w:t>
            </w:r>
          </w:p>
        </w:tc>
      </w:tr>
      <w:tr w:rsidR="00F328E2" w:rsidRPr="00F328E2" w:rsidTr="00243D3F">
        <w:tc>
          <w:tcPr>
            <w:tcW w:w="405" w:type="pct"/>
          </w:tcPr>
          <w:p w:rsidR="00D45640" w:rsidRPr="00F25BA0" w:rsidRDefault="005C689B" w:rsidP="00FA3635">
            <w:pPr>
              <w:spacing w:line="312" w:lineRule="auto"/>
              <w:jc w:val="both"/>
              <w:rPr>
                <w:sz w:val="22"/>
                <w:szCs w:val="22"/>
              </w:rPr>
            </w:pPr>
            <w:r>
              <w:rPr>
                <w:sz w:val="22"/>
                <w:szCs w:val="22"/>
              </w:rPr>
              <w:t>9</w:t>
            </w:r>
          </w:p>
        </w:tc>
        <w:tc>
          <w:tcPr>
            <w:tcW w:w="1418" w:type="pct"/>
          </w:tcPr>
          <w:p w:rsidR="00D45640" w:rsidRPr="00F25BA0" w:rsidRDefault="00D45640" w:rsidP="00FA3635">
            <w:pPr>
              <w:spacing w:line="312" w:lineRule="auto"/>
              <w:rPr>
                <w:sz w:val="22"/>
                <w:szCs w:val="22"/>
              </w:rPr>
            </w:pPr>
            <w:r w:rsidRPr="00F25BA0">
              <w:rPr>
                <w:sz w:val="22"/>
                <w:szCs w:val="22"/>
              </w:rPr>
              <w:t>Alyva variklinė M10G2K</w:t>
            </w:r>
          </w:p>
        </w:tc>
        <w:tc>
          <w:tcPr>
            <w:tcW w:w="1041" w:type="pct"/>
          </w:tcPr>
          <w:p w:rsidR="00D45640" w:rsidRPr="00F25BA0" w:rsidRDefault="00D45640" w:rsidP="00FA3635">
            <w:pPr>
              <w:spacing w:line="312" w:lineRule="auto"/>
              <w:jc w:val="both"/>
              <w:rPr>
                <w:sz w:val="22"/>
                <w:szCs w:val="22"/>
              </w:rPr>
            </w:pPr>
            <w:r w:rsidRPr="00F25BA0">
              <w:rPr>
                <w:sz w:val="22"/>
                <w:szCs w:val="22"/>
              </w:rPr>
              <w:t>100 l</w:t>
            </w:r>
            <w:r w:rsidR="00692D52" w:rsidRPr="00F25BA0">
              <w:rPr>
                <w:sz w:val="22"/>
                <w:szCs w:val="22"/>
              </w:rPr>
              <w:t xml:space="preserve"> </w:t>
            </w:r>
          </w:p>
        </w:tc>
        <w:tc>
          <w:tcPr>
            <w:tcW w:w="2135" w:type="pct"/>
          </w:tcPr>
          <w:p w:rsidR="00D45640" w:rsidRPr="00F25BA0" w:rsidRDefault="00D45640" w:rsidP="005C689B">
            <w:pPr>
              <w:spacing w:line="312" w:lineRule="auto"/>
              <w:jc w:val="both"/>
              <w:rPr>
                <w:sz w:val="22"/>
                <w:szCs w:val="22"/>
              </w:rPr>
            </w:pPr>
            <w:r w:rsidRPr="00F25BA0">
              <w:rPr>
                <w:sz w:val="22"/>
                <w:szCs w:val="22"/>
              </w:rPr>
              <w:t xml:space="preserve">Iki </w:t>
            </w:r>
            <w:r w:rsidR="005C689B">
              <w:rPr>
                <w:sz w:val="22"/>
                <w:szCs w:val="22"/>
              </w:rPr>
              <w:t>100</w:t>
            </w:r>
            <w:r w:rsidRPr="00F25BA0">
              <w:rPr>
                <w:sz w:val="22"/>
                <w:szCs w:val="22"/>
              </w:rPr>
              <w:t xml:space="preserve"> l </w:t>
            </w:r>
            <w:r w:rsidR="0083620E" w:rsidRPr="00F25BA0">
              <w:rPr>
                <w:sz w:val="22"/>
                <w:szCs w:val="22"/>
              </w:rPr>
              <w:t xml:space="preserve">sandėliuojama </w:t>
            </w:r>
            <w:r w:rsidRPr="00F25BA0">
              <w:rPr>
                <w:sz w:val="22"/>
                <w:szCs w:val="22"/>
              </w:rPr>
              <w:t xml:space="preserve">statinėje katilinės pastate </w:t>
            </w:r>
          </w:p>
        </w:tc>
      </w:tr>
      <w:tr w:rsidR="005D23E9" w:rsidRPr="00F328E2" w:rsidTr="00243D3F">
        <w:tc>
          <w:tcPr>
            <w:tcW w:w="405" w:type="pct"/>
          </w:tcPr>
          <w:p w:rsidR="005D23E9" w:rsidRPr="00F25BA0" w:rsidRDefault="005C689B" w:rsidP="00FA3635">
            <w:pPr>
              <w:spacing w:line="312" w:lineRule="auto"/>
              <w:jc w:val="both"/>
              <w:rPr>
                <w:sz w:val="22"/>
                <w:szCs w:val="22"/>
              </w:rPr>
            </w:pPr>
            <w:r>
              <w:rPr>
                <w:sz w:val="22"/>
                <w:szCs w:val="22"/>
              </w:rPr>
              <w:t>10</w:t>
            </w:r>
          </w:p>
        </w:tc>
        <w:tc>
          <w:tcPr>
            <w:tcW w:w="1418" w:type="pct"/>
          </w:tcPr>
          <w:p w:rsidR="005D23E9" w:rsidRPr="00F25BA0" w:rsidRDefault="005D23E9" w:rsidP="00FA3635">
            <w:pPr>
              <w:spacing w:line="312" w:lineRule="auto"/>
              <w:rPr>
                <w:sz w:val="22"/>
                <w:szCs w:val="22"/>
              </w:rPr>
            </w:pPr>
            <w:r w:rsidRPr="00F25BA0">
              <w:rPr>
                <w:sz w:val="22"/>
                <w:szCs w:val="22"/>
              </w:rPr>
              <w:t xml:space="preserve">Tepalas </w:t>
            </w:r>
            <w:proofErr w:type="spellStart"/>
            <w:r w:rsidRPr="00F25BA0">
              <w:rPr>
                <w:sz w:val="22"/>
                <w:szCs w:val="22"/>
              </w:rPr>
              <w:t>grafitinis</w:t>
            </w:r>
            <w:proofErr w:type="spellEnd"/>
          </w:p>
        </w:tc>
        <w:tc>
          <w:tcPr>
            <w:tcW w:w="1041" w:type="pct"/>
          </w:tcPr>
          <w:p w:rsidR="005D23E9" w:rsidRPr="00F25BA0" w:rsidRDefault="005D23E9" w:rsidP="00FA3635">
            <w:pPr>
              <w:spacing w:line="312" w:lineRule="auto"/>
              <w:jc w:val="both"/>
              <w:rPr>
                <w:sz w:val="22"/>
                <w:szCs w:val="22"/>
              </w:rPr>
            </w:pPr>
            <w:r w:rsidRPr="00F25BA0">
              <w:rPr>
                <w:sz w:val="22"/>
                <w:szCs w:val="22"/>
              </w:rPr>
              <w:t>0,04 t</w:t>
            </w:r>
          </w:p>
        </w:tc>
        <w:tc>
          <w:tcPr>
            <w:tcW w:w="2135" w:type="pct"/>
          </w:tcPr>
          <w:p w:rsidR="005D23E9" w:rsidRPr="00F25BA0" w:rsidRDefault="005D23E9" w:rsidP="005C689B">
            <w:pPr>
              <w:spacing w:line="312" w:lineRule="auto"/>
              <w:jc w:val="both"/>
              <w:rPr>
                <w:sz w:val="22"/>
                <w:szCs w:val="22"/>
              </w:rPr>
            </w:pPr>
            <w:r w:rsidRPr="00F25BA0">
              <w:rPr>
                <w:sz w:val="22"/>
                <w:szCs w:val="22"/>
              </w:rPr>
              <w:t xml:space="preserve">Iki </w:t>
            </w:r>
            <w:r w:rsidR="005C689B">
              <w:rPr>
                <w:sz w:val="22"/>
                <w:szCs w:val="22"/>
              </w:rPr>
              <w:t>0,04 t</w:t>
            </w:r>
            <w:r w:rsidRPr="00F25BA0">
              <w:rPr>
                <w:sz w:val="22"/>
                <w:szCs w:val="22"/>
              </w:rPr>
              <w:t xml:space="preserve"> </w:t>
            </w:r>
            <w:r w:rsidR="0083620E" w:rsidRPr="00F25BA0">
              <w:rPr>
                <w:sz w:val="22"/>
                <w:szCs w:val="22"/>
              </w:rPr>
              <w:t>sandėliuojama</w:t>
            </w:r>
            <w:r w:rsidRPr="00F25BA0">
              <w:rPr>
                <w:sz w:val="22"/>
                <w:szCs w:val="22"/>
              </w:rPr>
              <w:t xml:space="preserve"> katilinės pastate </w:t>
            </w:r>
            <w:r w:rsidR="0083620E">
              <w:rPr>
                <w:sz w:val="22"/>
                <w:szCs w:val="22"/>
              </w:rPr>
              <w:t>gamyklinėje pakuotėje</w:t>
            </w:r>
          </w:p>
        </w:tc>
      </w:tr>
      <w:tr w:rsidR="00D45640" w:rsidTr="00243D3F">
        <w:tc>
          <w:tcPr>
            <w:tcW w:w="405" w:type="pct"/>
          </w:tcPr>
          <w:p w:rsidR="00D45640" w:rsidRPr="00F25BA0" w:rsidRDefault="00D45640" w:rsidP="00FA3635">
            <w:pPr>
              <w:spacing w:line="312" w:lineRule="auto"/>
              <w:jc w:val="both"/>
              <w:rPr>
                <w:sz w:val="22"/>
                <w:szCs w:val="22"/>
              </w:rPr>
            </w:pPr>
            <w:r w:rsidRPr="00F25BA0">
              <w:rPr>
                <w:sz w:val="22"/>
                <w:szCs w:val="22"/>
              </w:rPr>
              <w:t>1</w:t>
            </w:r>
            <w:r w:rsidR="005C689B">
              <w:rPr>
                <w:sz w:val="22"/>
                <w:szCs w:val="22"/>
              </w:rPr>
              <w:t>1</w:t>
            </w:r>
          </w:p>
        </w:tc>
        <w:tc>
          <w:tcPr>
            <w:tcW w:w="1418" w:type="pct"/>
          </w:tcPr>
          <w:p w:rsidR="00D45640" w:rsidRPr="00F25BA0" w:rsidRDefault="00FA439F" w:rsidP="00FA3635">
            <w:pPr>
              <w:spacing w:line="312" w:lineRule="auto"/>
              <w:rPr>
                <w:sz w:val="22"/>
                <w:szCs w:val="22"/>
              </w:rPr>
            </w:pPr>
            <w:r w:rsidRPr="00F25BA0">
              <w:rPr>
                <w:sz w:val="22"/>
                <w:szCs w:val="22"/>
              </w:rPr>
              <w:t>Kiti t</w:t>
            </w:r>
            <w:r w:rsidR="00D45640" w:rsidRPr="00F25BA0">
              <w:rPr>
                <w:sz w:val="22"/>
                <w:szCs w:val="22"/>
              </w:rPr>
              <w:t>epalai transporto ūkiui</w:t>
            </w:r>
            <w:r w:rsidR="00692D52" w:rsidRPr="00F25BA0">
              <w:rPr>
                <w:sz w:val="22"/>
                <w:szCs w:val="22"/>
              </w:rPr>
              <w:t xml:space="preserve"> </w:t>
            </w:r>
          </w:p>
        </w:tc>
        <w:tc>
          <w:tcPr>
            <w:tcW w:w="1041" w:type="pct"/>
          </w:tcPr>
          <w:p w:rsidR="00D45640" w:rsidRPr="00F25BA0" w:rsidRDefault="00D45640" w:rsidP="00FA3635">
            <w:pPr>
              <w:spacing w:line="312" w:lineRule="auto"/>
              <w:jc w:val="both"/>
              <w:rPr>
                <w:sz w:val="22"/>
                <w:szCs w:val="22"/>
              </w:rPr>
            </w:pPr>
            <w:r w:rsidRPr="00F25BA0">
              <w:rPr>
                <w:sz w:val="22"/>
                <w:szCs w:val="22"/>
              </w:rPr>
              <w:t>0,</w:t>
            </w:r>
            <w:r w:rsidR="00FA439F" w:rsidRPr="00F25BA0">
              <w:rPr>
                <w:sz w:val="22"/>
                <w:szCs w:val="22"/>
              </w:rPr>
              <w:t>1</w:t>
            </w:r>
            <w:r w:rsidRPr="00F25BA0">
              <w:rPr>
                <w:sz w:val="22"/>
                <w:szCs w:val="22"/>
              </w:rPr>
              <w:t xml:space="preserve"> t</w:t>
            </w:r>
          </w:p>
        </w:tc>
        <w:tc>
          <w:tcPr>
            <w:tcW w:w="2135" w:type="pct"/>
          </w:tcPr>
          <w:p w:rsidR="00D45640" w:rsidRPr="00F25BA0" w:rsidRDefault="00D45640" w:rsidP="00FA3635">
            <w:pPr>
              <w:spacing w:line="312" w:lineRule="auto"/>
              <w:jc w:val="both"/>
              <w:rPr>
                <w:sz w:val="22"/>
                <w:szCs w:val="22"/>
              </w:rPr>
            </w:pPr>
            <w:r w:rsidRPr="00F25BA0">
              <w:rPr>
                <w:sz w:val="22"/>
                <w:szCs w:val="22"/>
              </w:rPr>
              <w:t>Nesaugoma, perkama pagal poreikį</w:t>
            </w:r>
          </w:p>
        </w:tc>
      </w:tr>
    </w:tbl>
    <w:p w:rsidR="00914BA3" w:rsidRPr="00F25BA0" w:rsidRDefault="000E3BF3" w:rsidP="00FA3635">
      <w:pPr>
        <w:spacing w:before="120" w:line="312" w:lineRule="auto"/>
        <w:jc w:val="both"/>
        <w:rPr>
          <w:sz w:val="22"/>
          <w:szCs w:val="22"/>
        </w:rPr>
      </w:pPr>
      <w:r w:rsidRPr="00F25BA0">
        <w:rPr>
          <w:sz w:val="22"/>
          <w:szCs w:val="22"/>
          <w:vertAlign w:val="superscript"/>
        </w:rPr>
        <w:t>1</w:t>
      </w:r>
      <w:r w:rsidR="005C689B">
        <w:rPr>
          <w:sz w:val="22"/>
          <w:szCs w:val="22"/>
        </w:rPr>
        <w:t>ECO-STAR medžiagos naudojamos k</w:t>
      </w:r>
      <w:r w:rsidR="00914BA3" w:rsidRPr="00F25BA0">
        <w:rPr>
          <w:sz w:val="22"/>
          <w:szCs w:val="22"/>
        </w:rPr>
        <w:t>ondensato neutralizavimui</w:t>
      </w:r>
      <w:r w:rsidR="005C689B">
        <w:rPr>
          <w:sz w:val="22"/>
          <w:szCs w:val="22"/>
        </w:rPr>
        <w:t>.</w:t>
      </w:r>
    </w:p>
    <w:p w:rsidR="00914BA3" w:rsidRDefault="00914BA3" w:rsidP="00914BA3">
      <w:pPr>
        <w:ind w:firstLine="567"/>
        <w:jc w:val="both"/>
        <w:rPr>
          <w:sz w:val="22"/>
          <w:szCs w:val="22"/>
        </w:rPr>
      </w:pPr>
    </w:p>
    <w:p w:rsidR="00F25BA0" w:rsidRDefault="00F25BA0">
      <w:pPr>
        <w:ind w:firstLine="312"/>
        <w:jc w:val="both"/>
        <w:rPr>
          <w:b/>
          <w:szCs w:val="24"/>
        </w:rPr>
      </w:pPr>
    </w:p>
    <w:p w:rsidR="008C4695" w:rsidRDefault="008C4695">
      <w:pPr>
        <w:ind w:firstLine="312"/>
        <w:jc w:val="both"/>
        <w:rPr>
          <w:b/>
          <w:szCs w:val="24"/>
        </w:rPr>
      </w:pPr>
    </w:p>
    <w:p w:rsidR="00F25BA0" w:rsidRDefault="00F25BA0">
      <w:pPr>
        <w:ind w:firstLine="312"/>
        <w:jc w:val="both"/>
        <w:rPr>
          <w:b/>
          <w:szCs w:val="24"/>
        </w:rPr>
      </w:pPr>
    </w:p>
    <w:p w:rsidR="00F25BA0" w:rsidRDefault="00F25BA0">
      <w:pPr>
        <w:ind w:firstLine="312"/>
        <w:jc w:val="both"/>
        <w:rPr>
          <w:b/>
          <w:szCs w:val="24"/>
        </w:rPr>
      </w:pPr>
    </w:p>
    <w:p w:rsidR="005C689B" w:rsidRDefault="005C689B">
      <w:pPr>
        <w:ind w:firstLine="312"/>
        <w:jc w:val="both"/>
        <w:rPr>
          <w:b/>
          <w:szCs w:val="24"/>
        </w:rPr>
      </w:pPr>
    </w:p>
    <w:p w:rsidR="00F25BA0" w:rsidRDefault="00F25BA0">
      <w:pPr>
        <w:ind w:firstLine="312"/>
        <w:jc w:val="both"/>
        <w:rPr>
          <w:b/>
          <w:szCs w:val="24"/>
        </w:rPr>
      </w:pPr>
    </w:p>
    <w:p w:rsidR="00F25BA0" w:rsidRDefault="00F25BA0">
      <w:pPr>
        <w:ind w:firstLine="312"/>
        <w:jc w:val="both"/>
        <w:rPr>
          <w:b/>
          <w:szCs w:val="24"/>
        </w:rPr>
      </w:pPr>
    </w:p>
    <w:p w:rsidR="0044767B" w:rsidRDefault="004D009B">
      <w:pPr>
        <w:ind w:firstLine="312"/>
        <w:jc w:val="both"/>
        <w:rPr>
          <w:szCs w:val="24"/>
        </w:rPr>
      </w:pPr>
      <w:r>
        <w:rPr>
          <w:b/>
          <w:szCs w:val="24"/>
        </w:rPr>
        <w:lastRenderedPageBreak/>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p w:rsidR="0044767B" w:rsidRPr="008E1384" w:rsidRDefault="0044767B">
      <w:pPr>
        <w:ind w:firstLine="312"/>
        <w:jc w:val="both"/>
        <w:rPr>
          <w:b/>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276"/>
        <w:gridCol w:w="1276"/>
        <w:gridCol w:w="850"/>
        <w:gridCol w:w="703"/>
        <w:gridCol w:w="1140"/>
        <w:gridCol w:w="1843"/>
        <w:gridCol w:w="1025"/>
        <w:gridCol w:w="1080"/>
        <w:gridCol w:w="1438"/>
        <w:gridCol w:w="1276"/>
        <w:gridCol w:w="1134"/>
      </w:tblGrid>
      <w:tr w:rsidR="0044767B" w:rsidRPr="008E1384" w:rsidTr="00AC364A">
        <w:tc>
          <w:tcPr>
            <w:tcW w:w="3403" w:type="dxa"/>
            <w:gridSpan w:val="3"/>
          </w:tcPr>
          <w:p w:rsidR="0044767B" w:rsidRPr="00651BAD" w:rsidRDefault="004D009B">
            <w:pPr>
              <w:jc w:val="center"/>
              <w:rPr>
                <w:sz w:val="18"/>
                <w:szCs w:val="18"/>
              </w:rPr>
            </w:pPr>
            <w:r w:rsidRPr="00651BAD">
              <w:rPr>
                <w:sz w:val="18"/>
                <w:szCs w:val="18"/>
              </w:rPr>
              <w:t>Bendra informacija apie cheminę medžiagą arba mišinį</w:t>
            </w:r>
          </w:p>
        </w:tc>
        <w:tc>
          <w:tcPr>
            <w:tcW w:w="5812" w:type="dxa"/>
            <w:gridSpan w:val="5"/>
          </w:tcPr>
          <w:p w:rsidR="0044767B" w:rsidRPr="00651BAD" w:rsidRDefault="004D009B">
            <w:pPr>
              <w:jc w:val="center"/>
              <w:rPr>
                <w:sz w:val="18"/>
                <w:szCs w:val="18"/>
              </w:rPr>
            </w:pPr>
            <w:r w:rsidRPr="00651BAD">
              <w:rPr>
                <w:sz w:val="18"/>
                <w:szCs w:val="18"/>
              </w:rPr>
              <w:t>Informacija apie pavojingą cheminę medžiagą (gryną arba esančią mišinio sudėtyje)</w:t>
            </w:r>
          </w:p>
        </w:tc>
        <w:tc>
          <w:tcPr>
            <w:tcW w:w="5953" w:type="dxa"/>
            <w:gridSpan w:val="5"/>
          </w:tcPr>
          <w:p w:rsidR="0044767B" w:rsidRPr="00651BAD" w:rsidRDefault="004D009B">
            <w:pPr>
              <w:jc w:val="center"/>
              <w:rPr>
                <w:sz w:val="18"/>
                <w:szCs w:val="18"/>
              </w:rPr>
            </w:pPr>
            <w:r w:rsidRPr="00651BAD">
              <w:rPr>
                <w:sz w:val="18"/>
                <w:szCs w:val="18"/>
              </w:rPr>
              <w:t>Saugojimas, naudojimas, utilizavimas</w:t>
            </w:r>
          </w:p>
        </w:tc>
      </w:tr>
      <w:tr w:rsidR="0044767B" w:rsidRPr="008E1384" w:rsidTr="00AC364A">
        <w:tc>
          <w:tcPr>
            <w:tcW w:w="993" w:type="dxa"/>
          </w:tcPr>
          <w:p w:rsidR="0044767B" w:rsidRPr="00651BAD" w:rsidRDefault="004D009B">
            <w:pPr>
              <w:jc w:val="center"/>
              <w:rPr>
                <w:sz w:val="18"/>
                <w:szCs w:val="18"/>
              </w:rPr>
            </w:pPr>
            <w:r w:rsidRPr="00651BAD">
              <w:rPr>
                <w:sz w:val="18"/>
                <w:szCs w:val="18"/>
              </w:rPr>
              <w:t>1</w:t>
            </w:r>
          </w:p>
        </w:tc>
        <w:tc>
          <w:tcPr>
            <w:tcW w:w="1134" w:type="dxa"/>
          </w:tcPr>
          <w:p w:rsidR="0044767B" w:rsidRPr="00651BAD" w:rsidRDefault="004D009B">
            <w:pPr>
              <w:jc w:val="center"/>
              <w:rPr>
                <w:sz w:val="18"/>
                <w:szCs w:val="18"/>
              </w:rPr>
            </w:pPr>
            <w:r w:rsidRPr="00651BAD">
              <w:rPr>
                <w:sz w:val="18"/>
                <w:szCs w:val="18"/>
              </w:rPr>
              <w:t>2</w:t>
            </w:r>
          </w:p>
        </w:tc>
        <w:tc>
          <w:tcPr>
            <w:tcW w:w="1276" w:type="dxa"/>
          </w:tcPr>
          <w:p w:rsidR="0044767B" w:rsidRPr="00651BAD" w:rsidRDefault="004D009B">
            <w:pPr>
              <w:jc w:val="center"/>
              <w:rPr>
                <w:sz w:val="18"/>
                <w:szCs w:val="18"/>
              </w:rPr>
            </w:pPr>
            <w:r w:rsidRPr="00651BAD">
              <w:rPr>
                <w:sz w:val="18"/>
                <w:szCs w:val="18"/>
              </w:rPr>
              <w:t>3</w:t>
            </w:r>
          </w:p>
        </w:tc>
        <w:tc>
          <w:tcPr>
            <w:tcW w:w="1276" w:type="dxa"/>
          </w:tcPr>
          <w:p w:rsidR="0044767B" w:rsidRPr="00651BAD" w:rsidRDefault="004D009B">
            <w:pPr>
              <w:jc w:val="center"/>
              <w:rPr>
                <w:sz w:val="18"/>
                <w:szCs w:val="18"/>
              </w:rPr>
            </w:pPr>
            <w:r w:rsidRPr="00651BAD">
              <w:rPr>
                <w:sz w:val="18"/>
                <w:szCs w:val="18"/>
              </w:rPr>
              <w:t>4</w:t>
            </w:r>
          </w:p>
        </w:tc>
        <w:tc>
          <w:tcPr>
            <w:tcW w:w="850" w:type="dxa"/>
          </w:tcPr>
          <w:p w:rsidR="0044767B" w:rsidRPr="00651BAD" w:rsidRDefault="004D009B">
            <w:pPr>
              <w:jc w:val="center"/>
              <w:rPr>
                <w:sz w:val="18"/>
                <w:szCs w:val="18"/>
              </w:rPr>
            </w:pPr>
            <w:r w:rsidRPr="00651BAD">
              <w:rPr>
                <w:sz w:val="18"/>
                <w:szCs w:val="18"/>
              </w:rPr>
              <w:t>5</w:t>
            </w:r>
          </w:p>
        </w:tc>
        <w:tc>
          <w:tcPr>
            <w:tcW w:w="703" w:type="dxa"/>
          </w:tcPr>
          <w:p w:rsidR="0044767B" w:rsidRPr="00651BAD" w:rsidRDefault="004D009B">
            <w:pPr>
              <w:jc w:val="center"/>
              <w:rPr>
                <w:sz w:val="18"/>
                <w:szCs w:val="18"/>
              </w:rPr>
            </w:pPr>
            <w:r w:rsidRPr="00651BAD">
              <w:rPr>
                <w:sz w:val="18"/>
                <w:szCs w:val="18"/>
              </w:rPr>
              <w:t>6</w:t>
            </w:r>
          </w:p>
        </w:tc>
        <w:tc>
          <w:tcPr>
            <w:tcW w:w="1140" w:type="dxa"/>
          </w:tcPr>
          <w:p w:rsidR="0044767B" w:rsidRPr="00651BAD" w:rsidRDefault="004D009B">
            <w:pPr>
              <w:jc w:val="center"/>
              <w:rPr>
                <w:sz w:val="18"/>
                <w:szCs w:val="18"/>
              </w:rPr>
            </w:pPr>
            <w:r w:rsidRPr="00651BAD">
              <w:rPr>
                <w:sz w:val="18"/>
                <w:szCs w:val="18"/>
              </w:rPr>
              <w:t>7</w:t>
            </w:r>
          </w:p>
        </w:tc>
        <w:tc>
          <w:tcPr>
            <w:tcW w:w="1843" w:type="dxa"/>
          </w:tcPr>
          <w:p w:rsidR="0044767B" w:rsidRPr="00651BAD" w:rsidRDefault="004D009B">
            <w:pPr>
              <w:jc w:val="center"/>
              <w:rPr>
                <w:sz w:val="18"/>
                <w:szCs w:val="18"/>
              </w:rPr>
            </w:pPr>
            <w:r w:rsidRPr="00651BAD">
              <w:rPr>
                <w:sz w:val="18"/>
                <w:szCs w:val="18"/>
              </w:rPr>
              <w:t>8</w:t>
            </w:r>
          </w:p>
        </w:tc>
        <w:tc>
          <w:tcPr>
            <w:tcW w:w="1025" w:type="dxa"/>
          </w:tcPr>
          <w:p w:rsidR="0044767B" w:rsidRPr="00651BAD" w:rsidRDefault="004D009B">
            <w:pPr>
              <w:jc w:val="center"/>
              <w:rPr>
                <w:sz w:val="18"/>
                <w:szCs w:val="18"/>
              </w:rPr>
            </w:pPr>
            <w:r w:rsidRPr="00651BAD">
              <w:rPr>
                <w:sz w:val="18"/>
                <w:szCs w:val="18"/>
              </w:rPr>
              <w:t>9</w:t>
            </w:r>
          </w:p>
        </w:tc>
        <w:tc>
          <w:tcPr>
            <w:tcW w:w="1080" w:type="dxa"/>
          </w:tcPr>
          <w:p w:rsidR="0044767B" w:rsidRPr="00651BAD" w:rsidRDefault="004D009B">
            <w:pPr>
              <w:jc w:val="center"/>
              <w:rPr>
                <w:sz w:val="18"/>
                <w:szCs w:val="18"/>
              </w:rPr>
            </w:pPr>
            <w:r w:rsidRPr="00651BAD">
              <w:rPr>
                <w:sz w:val="18"/>
                <w:szCs w:val="18"/>
              </w:rPr>
              <w:t>10</w:t>
            </w:r>
          </w:p>
        </w:tc>
        <w:tc>
          <w:tcPr>
            <w:tcW w:w="1438" w:type="dxa"/>
          </w:tcPr>
          <w:p w:rsidR="0044767B" w:rsidRPr="00651BAD" w:rsidRDefault="004D009B">
            <w:pPr>
              <w:jc w:val="center"/>
              <w:rPr>
                <w:sz w:val="18"/>
                <w:szCs w:val="18"/>
              </w:rPr>
            </w:pPr>
            <w:r w:rsidRPr="00651BAD">
              <w:rPr>
                <w:sz w:val="18"/>
                <w:szCs w:val="18"/>
              </w:rPr>
              <w:t>11</w:t>
            </w:r>
          </w:p>
        </w:tc>
        <w:tc>
          <w:tcPr>
            <w:tcW w:w="1276" w:type="dxa"/>
          </w:tcPr>
          <w:p w:rsidR="0044767B" w:rsidRPr="00651BAD" w:rsidRDefault="004D009B">
            <w:pPr>
              <w:jc w:val="center"/>
              <w:rPr>
                <w:sz w:val="18"/>
                <w:szCs w:val="18"/>
              </w:rPr>
            </w:pPr>
            <w:r w:rsidRPr="00651BAD">
              <w:rPr>
                <w:sz w:val="18"/>
                <w:szCs w:val="18"/>
              </w:rPr>
              <w:t>12</w:t>
            </w:r>
          </w:p>
        </w:tc>
        <w:tc>
          <w:tcPr>
            <w:tcW w:w="1134" w:type="dxa"/>
          </w:tcPr>
          <w:p w:rsidR="0044767B" w:rsidRPr="00651BAD" w:rsidRDefault="004D009B">
            <w:pPr>
              <w:jc w:val="center"/>
              <w:rPr>
                <w:sz w:val="18"/>
                <w:szCs w:val="18"/>
              </w:rPr>
            </w:pPr>
            <w:r w:rsidRPr="00651BAD">
              <w:rPr>
                <w:sz w:val="18"/>
                <w:szCs w:val="18"/>
              </w:rPr>
              <w:t>13</w:t>
            </w:r>
          </w:p>
        </w:tc>
      </w:tr>
      <w:tr w:rsidR="0044767B" w:rsidRPr="008E1384" w:rsidTr="00AC364A">
        <w:tc>
          <w:tcPr>
            <w:tcW w:w="993" w:type="dxa"/>
          </w:tcPr>
          <w:p w:rsidR="0044767B" w:rsidRPr="00651BAD" w:rsidRDefault="00AC364A">
            <w:pPr>
              <w:jc w:val="center"/>
              <w:rPr>
                <w:sz w:val="18"/>
                <w:szCs w:val="18"/>
              </w:rPr>
            </w:pPr>
            <w:r w:rsidRPr="00651BAD">
              <w:rPr>
                <w:sz w:val="18"/>
                <w:szCs w:val="18"/>
              </w:rPr>
              <w:t>Preki</w:t>
            </w:r>
            <w:r w:rsidR="004D009B" w:rsidRPr="00651BAD">
              <w:rPr>
                <w:sz w:val="18"/>
                <w:szCs w:val="18"/>
              </w:rPr>
              <w:t>nis pavadi-</w:t>
            </w:r>
          </w:p>
          <w:p w:rsidR="0044767B" w:rsidRPr="00651BAD" w:rsidRDefault="004D009B">
            <w:pPr>
              <w:jc w:val="center"/>
              <w:rPr>
                <w:sz w:val="18"/>
                <w:szCs w:val="18"/>
              </w:rPr>
            </w:pPr>
            <w:proofErr w:type="spellStart"/>
            <w:r w:rsidRPr="00651BAD">
              <w:rPr>
                <w:sz w:val="18"/>
                <w:szCs w:val="18"/>
              </w:rPr>
              <w:t>nimas</w:t>
            </w:r>
            <w:proofErr w:type="spellEnd"/>
          </w:p>
        </w:tc>
        <w:tc>
          <w:tcPr>
            <w:tcW w:w="1134" w:type="dxa"/>
          </w:tcPr>
          <w:p w:rsidR="0044767B" w:rsidRPr="00651BAD" w:rsidRDefault="004D009B">
            <w:pPr>
              <w:jc w:val="center"/>
              <w:rPr>
                <w:sz w:val="18"/>
                <w:szCs w:val="18"/>
              </w:rPr>
            </w:pPr>
            <w:proofErr w:type="spellStart"/>
            <w:r w:rsidRPr="00651BAD">
              <w:rPr>
                <w:sz w:val="18"/>
                <w:szCs w:val="18"/>
              </w:rPr>
              <w:t>Medžia-</w:t>
            </w:r>
            <w:proofErr w:type="spellEnd"/>
          </w:p>
          <w:p w:rsidR="0044767B" w:rsidRPr="00651BAD" w:rsidRDefault="004D009B">
            <w:pPr>
              <w:jc w:val="center"/>
              <w:rPr>
                <w:sz w:val="18"/>
                <w:szCs w:val="18"/>
              </w:rPr>
            </w:pPr>
            <w:r w:rsidRPr="00651BAD">
              <w:rPr>
                <w:sz w:val="18"/>
                <w:szCs w:val="18"/>
              </w:rPr>
              <w:t>ga ar mišinys</w:t>
            </w:r>
          </w:p>
        </w:tc>
        <w:tc>
          <w:tcPr>
            <w:tcW w:w="1276" w:type="dxa"/>
          </w:tcPr>
          <w:p w:rsidR="0044767B" w:rsidRPr="00651BAD" w:rsidRDefault="004D009B">
            <w:pPr>
              <w:jc w:val="center"/>
              <w:rPr>
                <w:sz w:val="18"/>
                <w:szCs w:val="18"/>
              </w:rPr>
            </w:pPr>
            <w:r w:rsidRPr="00651BAD">
              <w:rPr>
                <w:sz w:val="18"/>
                <w:szCs w:val="18"/>
              </w:rPr>
              <w:t>Saugos duomenų lapo (SDL) parengimo (</w:t>
            </w:r>
            <w:proofErr w:type="spellStart"/>
            <w:r w:rsidRPr="00651BAD">
              <w:rPr>
                <w:sz w:val="18"/>
                <w:szCs w:val="18"/>
              </w:rPr>
              <w:t>peržiūrėji-mo)</w:t>
            </w:r>
            <w:proofErr w:type="spellEnd"/>
            <w:r w:rsidRPr="00651BAD">
              <w:rPr>
                <w:sz w:val="18"/>
                <w:szCs w:val="18"/>
              </w:rPr>
              <w:t xml:space="preserve"> data</w:t>
            </w:r>
          </w:p>
        </w:tc>
        <w:tc>
          <w:tcPr>
            <w:tcW w:w="1276" w:type="dxa"/>
          </w:tcPr>
          <w:p w:rsidR="0044767B" w:rsidRPr="00651BAD" w:rsidRDefault="004D009B">
            <w:pPr>
              <w:jc w:val="center"/>
              <w:rPr>
                <w:sz w:val="18"/>
                <w:szCs w:val="18"/>
              </w:rPr>
            </w:pPr>
            <w:proofErr w:type="spellStart"/>
            <w:r w:rsidRPr="00651BAD">
              <w:rPr>
                <w:sz w:val="18"/>
                <w:szCs w:val="18"/>
              </w:rPr>
              <w:t>Pavo-</w:t>
            </w:r>
            <w:proofErr w:type="spellEnd"/>
          </w:p>
          <w:p w:rsidR="0044767B" w:rsidRPr="00651BAD" w:rsidRDefault="004D009B">
            <w:pPr>
              <w:jc w:val="center"/>
              <w:rPr>
                <w:sz w:val="18"/>
                <w:szCs w:val="18"/>
              </w:rPr>
            </w:pPr>
            <w:proofErr w:type="spellStart"/>
            <w:r w:rsidRPr="00651BAD">
              <w:rPr>
                <w:sz w:val="18"/>
                <w:szCs w:val="18"/>
              </w:rPr>
              <w:t>jingos</w:t>
            </w:r>
            <w:proofErr w:type="spellEnd"/>
            <w:r w:rsidRPr="00651BAD">
              <w:rPr>
                <w:sz w:val="18"/>
                <w:szCs w:val="18"/>
              </w:rPr>
              <w:t xml:space="preserve"> </w:t>
            </w:r>
            <w:proofErr w:type="spellStart"/>
            <w:r w:rsidRPr="00651BAD">
              <w:rPr>
                <w:sz w:val="18"/>
                <w:szCs w:val="18"/>
              </w:rPr>
              <w:t>medžia-</w:t>
            </w:r>
            <w:proofErr w:type="spellEnd"/>
          </w:p>
          <w:p w:rsidR="0044767B" w:rsidRPr="00651BAD" w:rsidRDefault="004D009B">
            <w:pPr>
              <w:jc w:val="center"/>
              <w:rPr>
                <w:sz w:val="18"/>
                <w:szCs w:val="18"/>
              </w:rPr>
            </w:pPr>
            <w:proofErr w:type="spellStart"/>
            <w:r w:rsidRPr="00651BAD">
              <w:rPr>
                <w:sz w:val="18"/>
                <w:szCs w:val="18"/>
              </w:rPr>
              <w:t>gos</w:t>
            </w:r>
            <w:proofErr w:type="spellEnd"/>
            <w:r w:rsidRPr="00651BAD">
              <w:rPr>
                <w:sz w:val="18"/>
                <w:szCs w:val="18"/>
              </w:rPr>
              <w:t xml:space="preserve"> pavadi-</w:t>
            </w:r>
          </w:p>
          <w:p w:rsidR="0044767B" w:rsidRPr="00651BAD" w:rsidRDefault="004D009B">
            <w:pPr>
              <w:jc w:val="center"/>
              <w:rPr>
                <w:sz w:val="18"/>
                <w:szCs w:val="18"/>
              </w:rPr>
            </w:pPr>
            <w:proofErr w:type="spellStart"/>
            <w:r w:rsidRPr="00651BAD">
              <w:rPr>
                <w:sz w:val="18"/>
                <w:szCs w:val="18"/>
              </w:rPr>
              <w:t>nimas</w:t>
            </w:r>
            <w:proofErr w:type="spellEnd"/>
          </w:p>
        </w:tc>
        <w:tc>
          <w:tcPr>
            <w:tcW w:w="850" w:type="dxa"/>
          </w:tcPr>
          <w:p w:rsidR="0044767B" w:rsidRPr="00651BAD" w:rsidRDefault="004D009B">
            <w:pPr>
              <w:jc w:val="center"/>
              <w:rPr>
                <w:sz w:val="18"/>
                <w:szCs w:val="18"/>
              </w:rPr>
            </w:pPr>
            <w:proofErr w:type="spellStart"/>
            <w:r w:rsidRPr="00651BAD">
              <w:rPr>
                <w:sz w:val="18"/>
                <w:szCs w:val="18"/>
              </w:rPr>
              <w:t>Koncent-</w:t>
            </w:r>
            <w:proofErr w:type="spellEnd"/>
          </w:p>
          <w:p w:rsidR="0044767B" w:rsidRPr="00651BAD" w:rsidRDefault="004D009B">
            <w:pPr>
              <w:jc w:val="center"/>
              <w:rPr>
                <w:sz w:val="18"/>
                <w:szCs w:val="18"/>
              </w:rPr>
            </w:pPr>
            <w:r w:rsidRPr="00651BAD">
              <w:rPr>
                <w:sz w:val="18"/>
                <w:szCs w:val="18"/>
              </w:rPr>
              <w:t>racija mišinyje</w:t>
            </w:r>
          </w:p>
        </w:tc>
        <w:tc>
          <w:tcPr>
            <w:tcW w:w="703" w:type="dxa"/>
          </w:tcPr>
          <w:p w:rsidR="0044767B" w:rsidRPr="00651BAD" w:rsidRDefault="004D009B">
            <w:pPr>
              <w:jc w:val="center"/>
              <w:rPr>
                <w:sz w:val="18"/>
                <w:szCs w:val="18"/>
              </w:rPr>
            </w:pPr>
            <w:r w:rsidRPr="00651BAD">
              <w:rPr>
                <w:sz w:val="18"/>
                <w:szCs w:val="18"/>
              </w:rPr>
              <w:t>CAS</w:t>
            </w:r>
          </w:p>
          <w:p w:rsidR="0044767B" w:rsidRPr="00651BAD" w:rsidRDefault="004D009B">
            <w:pPr>
              <w:jc w:val="center"/>
              <w:rPr>
                <w:sz w:val="18"/>
                <w:szCs w:val="18"/>
              </w:rPr>
            </w:pPr>
            <w:r w:rsidRPr="00651BAD">
              <w:rPr>
                <w:sz w:val="18"/>
                <w:szCs w:val="18"/>
              </w:rPr>
              <w:t>Nr.</w:t>
            </w:r>
          </w:p>
          <w:p w:rsidR="002977BD" w:rsidRPr="00651BAD" w:rsidRDefault="002977BD">
            <w:pPr>
              <w:jc w:val="center"/>
              <w:rPr>
                <w:sz w:val="18"/>
                <w:szCs w:val="18"/>
              </w:rPr>
            </w:pPr>
          </w:p>
        </w:tc>
        <w:tc>
          <w:tcPr>
            <w:tcW w:w="1140" w:type="dxa"/>
          </w:tcPr>
          <w:p w:rsidR="0044767B" w:rsidRPr="00651BAD" w:rsidRDefault="004D009B" w:rsidP="002977BD">
            <w:pPr>
              <w:jc w:val="center"/>
              <w:rPr>
                <w:sz w:val="18"/>
                <w:szCs w:val="18"/>
              </w:rPr>
            </w:pPr>
            <w:r w:rsidRPr="00651BAD">
              <w:rPr>
                <w:sz w:val="18"/>
                <w:szCs w:val="18"/>
              </w:rPr>
              <w:t>Pavojingumo klasė ir kategorija</w:t>
            </w:r>
            <w:r w:rsidRPr="00651BAD">
              <w:rPr>
                <w:sz w:val="18"/>
                <w:szCs w:val="18"/>
                <w:vertAlign w:val="superscript"/>
              </w:rPr>
              <w:t xml:space="preserve"> </w:t>
            </w:r>
            <w:r w:rsidRPr="00651BAD">
              <w:rPr>
                <w:sz w:val="18"/>
                <w:szCs w:val="18"/>
              </w:rPr>
              <w:t>pagal 1272/2008</w:t>
            </w:r>
          </w:p>
        </w:tc>
        <w:tc>
          <w:tcPr>
            <w:tcW w:w="1843" w:type="dxa"/>
          </w:tcPr>
          <w:p w:rsidR="0044767B" w:rsidRPr="00651BAD" w:rsidRDefault="004D009B">
            <w:pPr>
              <w:jc w:val="center"/>
              <w:rPr>
                <w:sz w:val="18"/>
                <w:szCs w:val="18"/>
              </w:rPr>
            </w:pPr>
            <w:proofErr w:type="spellStart"/>
            <w:r w:rsidRPr="00651BAD">
              <w:rPr>
                <w:sz w:val="18"/>
                <w:szCs w:val="18"/>
              </w:rPr>
              <w:t>Pavojin-</w:t>
            </w:r>
            <w:proofErr w:type="spellEnd"/>
          </w:p>
          <w:p w:rsidR="0044767B" w:rsidRPr="00651BAD" w:rsidRDefault="004D009B">
            <w:pPr>
              <w:jc w:val="center"/>
              <w:rPr>
                <w:sz w:val="18"/>
                <w:szCs w:val="18"/>
              </w:rPr>
            </w:pPr>
            <w:proofErr w:type="spellStart"/>
            <w:r w:rsidRPr="00651BAD">
              <w:rPr>
                <w:sz w:val="18"/>
                <w:szCs w:val="18"/>
              </w:rPr>
              <w:t>gumo</w:t>
            </w:r>
            <w:proofErr w:type="spellEnd"/>
          </w:p>
          <w:p w:rsidR="0044767B" w:rsidRPr="00651BAD" w:rsidRDefault="004D009B">
            <w:pPr>
              <w:jc w:val="center"/>
              <w:rPr>
                <w:sz w:val="18"/>
                <w:szCs w:val="18"/>
              </w:rPr>
            </w:pPr>
            <w:r w:rsidRPr="00651BAD">
              <w:rPr>
                <w:sz w:val="18"/>
                <w:szCs w:val="18"/>
              </w:rPr>
              <w:t>frazė</w:t>
            </w:r>
          </w:p>
        </w:tc>
        <w:tc>
          <w:tcPr>
            <w:tcW w:w="1025" w:type="dxa"/>
          </w:tcPr>
          <w:p w:rsidR="0044767B" w:rsidRPr="00651BAD" w:rsidRDefault="004D009B">
            <w:pPr>
              <w:jc w:val="center"/>
              <w:rPr>
                <w:sz w:val="18"/>
                <w:szCs w:val="18"/>
              </w:rPr>
            </w:pPr>
            <w:r w:rsidRPr="00651BAD">
              <w:rPr>
                <w:sz w:val="18"/>
                <w:szCs w:val="18"/>
              </w:rPr>
              <w:t>Vienu metu laikomas kiekis (t) ir laikymo būdas</w:t>
            </w:r>
          </w:p>
        </w:tc>
        <w:tc>
          <w:tcPr>
            <w:tcW w:w="1080" w:type="dxa"/>
          </w:tcPr>
          <w:p w:rsidR="0044767B" w:rsidRPr="00651BAD" w:rsidRDefault="004D009B">
            <w:pPr>
              <w:jc w:val="center"/>
              <w:rPr>
                <w:sz w:val="18"/>
                <w:szCs w:val="18"/>
              </w:rPr>
            </w:pPr>
            <w:r w:rsidRPr="00651BAD">
              <w:rPr>
                <w:sz w:val="18"/>
                <w:szCs w:val="18"/>
              </w:rPr>
              <w:t xml:space="preserve">Per metus </w:t>
            </w:r>
            <w:proofErr w:type="spellStart"/>
            <w:r w:rsidRPr="00651BAD">
              <w:rPr>
                <w:sz w:val="18"/>
                <w:szCs w:val="18"/>
              </w:rPr>
              <w:t>sunaudo-jamas</w:t>
            </w:r>
            <w:proofErr w:type="spellEnd"/>
            <w:r w:rsidRPr="00651BAD">
              <w:rPr>
                <w:sz w:val="18"/>
                <w:szCs w:val="18"/>
              </w:rPr>
              <w:t xml:space="preserve"> kiekis (t)</w:t>
            </w:r>
          </w:p>
        </w:tc>
        <w:tc>
          <w:tcPr>
            <w:tcW w:w="1438" w:type="dxa"/>
          </w:tcPr>
          <w:p w:rsidR="0044767B" w:rsidRPr="00651BAD" w:rsidRDefault="002977BD">
            <w:pPr>
              <w:jc w:val="center"/>
              <w:rPr>
                <w:sz w:val="18"/>
                <w:szCs w:val="18"/>
              </w:rPr>
            </w:pPr>
            <w:r w:rsidRPr="00651BAD">
              <w:rPr>
                <w:sz w:val="18"/>
                <w:szCs w:val="18"/>
              </w:rPr>
              <w:t>Kur naudoja</w:t>
            </w:r>
            <w:r w:rsidR="004D009B" w:rsidRPr="00651BAD">
              <w:rPr>
                <w:sz w:val="18"/>
                <w:szCs w:val="18"/>
              </w:rPr>
              <w:t xml:space="preserve">ma </w:t>
            </w:r>
            <w:proofErr w:type="spellStart"/>
            <w:r w:rsidR="004D009B" w:rsidRPr="00651BAD">
              <w:rPr>
                <w:sz w:val="18"/>
                <w:szCs w:val="18"/>
              </w:rPr>
              <w:t>gamybo-</w:t>
            </w:r>
            <w:proofErr w:type="spellEnd"/>
          </w:p>
          <w:p w:rsidR="0044767B" w:rsidRPr="00651BAD" w:rsidRDefault="004D009B">
            <w:pPr>
              <w:jc w:val="center"/>
              <w:rPr>
                <w:sz w:val="18"/>
                <w:szCs w:val="18"/>
              </w:rPr>
            </w:pPr>
            <w:proofErr w:type="spellStart"/>
            <w:r w:rsidRPr="00651BAD">
              <w:rPr>
                <w:sz w:val="18"/>
                <w:szCs w:val="18"/>
              </w:rPr>
              <w:t>je</w:t>
            </w:r>
            <w:proofErr w:type="spellEnd"/>
          </w:p>
        </w:tc>
        <w:tc>
          <w:tcPr>
            <w:tcW w:w="1276" w:type="dxa"/>
          </w:tcPr>
          <w:p w:rsidR="0044767B" w:rsidRPr="00651BAD" w:rsidRDefault="002977BD">
            <w:pPr>
              <w:jc w:val="center"/>
              <w:rPr>
                <w:sz w:val="18"/>
                <w:szCs w:val="18"/>
              </w:rPr>
            </w:pPr>
            <w:r w:rsidRPr="00651BAD">
              <w:rPr>
                <w:sz w:val="18"/>
                <w:szCs w:val="18"/>
              </w:rPr>
              <w:t>Nustatyti (apskai</w:t>
            </w:r>
            <w:r w:rsidR="004D009B" w:rsidRPr="00651BAD">
              <w:rPr>
                <w:sz w:val="18"/>
                <w:szCs w:val="18"/>
              </w:rPr>
              <w:t>čiuot</w:t>
            </w:r>
            <w:r w:rsidRPr="00651BAD">
              <w:rPr>
                <w:sz w:val="18"/>
                <w:szCs w:val="18"/>
              </w:rPr>
              <w:t>i) medžiagos išmetimai (išleidi</w:t>
            </w:r>
            <w:r w:rsidR="004D009B" w:rsidRPr="00651BAD">
              <w:rPr>
                <w:sz w:val="18"/>
                <w:szCs w:val="18"/>
              </w:rPr>
              <w:t>mai)</w:t>
            </w:r>
          </w:p>
        </w:tc>
        <w:tc>
          <w:tcPr>
            <w:tcW w:w="1134" w:type="dxa"/>
          </w:tcPr>
          <w:p w:rsidR="0044767B" w:rsidRPr="00651BAD" w:rsidRDefault="002977BD">
            <w:pPr>
              <w:jc w:val="center"/>
              <w:rPr>
                <w:sz w:val="18"/>
                <w:szCs w:val="18"/>
              </w:rPr>
            </w:pPr>
            <w:r w:rsidRPr="00651BAD">
              <w:rPr>
                <w:sz w:val="18"/>
                <w:szCs w:val="18"/>
              </w:rPr>
              <w:t>Utili-</w:t>
            </w:r>
            <w:proofErr w:type="spellStart"/>
            <w:r w:rsidRPr="00651BAD">
              <w:rPr>
                <w:sz w:val="18"/>
                <w:szCs w:val="18"/>
              </w:rPr>
              <w:t>zavi</w:t>
            </w:r>
            <w:r w:rsidR="004D009B" w:rsidRPr="00651BAD">
              <w:rPr>
                <w:sz w:val="18"/>
                <w:szCs w:val="18"/>
              </w:rPr>
              <w:t>mo</w:t>
            </w:r>
            <w:proofErr w:type="spellEnd"/>
            <w:r w:rsidR="004D009B" w:rsidRPr="00651BAD">
              <w:rPr>
                <w:sz w:val="18"/>
                <w:szCs w:val="18"/>
              </w:rPr>
              <w:t xml:space="preserve"> būdas</w:t>
            </w:r>
          </w:p>
        </w:tc>
      </w:tr>
      <w:tr w:rsidR="005D23E9" w:rsidRPr="008E1384" w:rsidTr="00AC364A">
        <w:trPr>
          <w:trHeight w:val="780"/>
        </w:trPr>
        <w:tc>
          <w:tcPr>
            <w:tcW w:w="993" w:type="dxa"/>
            <w:vMerge w:val="restart"/>
          </w:tcPr>
          <w:p w:rsidR="005D23E9" w:rsidRPr="00651BAD" w:rsidRDefault="005D23E9">
            <w:pPr>
              <w:jc w:val="both"/>
              <w:rPr>
                <w:sz w:val="18"/>
                <w:szCs w:val="18"/>
              </w:rPr>
            </w:pPr>
            <w:r w:rsidRPr="00651BAD">
              <w:rPr>
                <w:sz w:val="18"/>
                <w:szCs w:val="18"/>
              </w:rPr>
              <w:t>ECO-STAR 802</w:t>
            </w:r>
          </w:p>
        </w:tc>
        <w:tc>
          <w:tcPr>
            <w:tcW w:w="1134" w:type="dxa"/>
            <w:vMerge w:val="restart"/>
          </w:tcPr>
          <w:p w:rsidR="005D23E9" w:rsidRPr="00651BAD" w:rsidRDefault="005D23E9">
            <w:pPr>
              <w:jc w:val="both"/>
              <w:rPr>
                <w:sz w:val="18"/>
                <w:szCs w:val="18"/>
              </w:rPr>
            </w:pPr>
            <w:proofErr w:type="spellStart"/>
            <w:r w:rsidRPr="00651BAD">
              <w:rPr>
                <w:sz w:val="18"/>
                <w:szCs w:val="18"/>
              </w:rPr>
              <w:t>Etoksitalų-propoksilatų</w:t>
            </w:r>
            <w:proofErr w:type="spellEnd"/>
            <w:r w:rsidRPr="00651BAD">
              <w:rPr>
                <w:sz w:val="18"/>
                <w:szCs w:val="18"/>
              </w:rPr>
              <w:t xml:space="preserve"> ir lengvosios </w:t>
            </w:r>
            <w:proofErr w:type="spellStart"/>
            <w:r w:rsidRPr="00651BAD">
              <w:rPr>
                <w:sz w:val="18"/>
                <w:szCs w:val="18"/>
              </w:rPr>
              <w:t>hidrintos</w:t>
            </w:r>
            <w:proofErr w:type="spellEnd"/>
            <w:r w:rsidRPr="00651BAD">
              <w:rPr>
                <w:sz w:val="18"/>
                <w:szCs w:val="18"/>
              </w:rPr>
              <w:t xml:space="preserve"> naftos mišinys</w:t>
            </w:r>
          </w:p>
        </w:tc>
        <w:tc>
          <w:tcPr>
            <w:tcW w:w="1276" w:type="dxa"/>
            <w:vMerge w:val="restart"/>
          </w:tcPr>
          <w:p w:rsidR="005D23E9" w:rsidRPr="00651BAD" w:rsidRDefault="005D23E9">
            <w:pPr>
              <w:jc w:val="both"/>
              <w:rPr>
                <w:sz w:val="18"/>
                <w:szCs w:val="18"/>
              </w:rPr>
            </w:pPr>
            <w:r w:rsidRPr="00651BAD">
              <w:rPr>
                <w:sz w:val="18"/>
                <w:szCs w:val="18"/>
              </w:rPr>
              <w:t>2017-05-17</w:t>
            </w:r>
          </w:p>
        </w:tc>
        <w:tc>
          <w:tcPr>
            <w:tcW w:w="1276" w:type="dxa"/>
          </w:tcPr>
          <w:p w:rsidR="005D23E9" w:rsidRPr="00651BAD" w:rsidRDefault="005D23E9" w:rsidP="002977BD">
            <w:pPr>
              <w:jc w:val="both"/>
              <w:rPr>
                <w:sz w:val="18"/>
                <w:szCs w:val="18"/>
              </w:rPr>
            </w:pPr>
            <w:r w:rsidRPr="00651BAD">
              <w:rPr>
                <w:sz w:val="18"/>
                <w:szCs w:val="18"/>
              </w:rPr>
              <w:t xml:space="preserve">Riebalų </w:t>
            </w:r>
            <w:proofErr w:type="spellStart"/>
            <w:r w:rsidRPr="00651BAD">
              <w:rPr>
                <w:sz w:val="18"/>
                <w:szCs w:val="18"/>
              </w:rPr>
              <w:t>izoalkoholio</w:t>
            </w:r>
            <w:proofErr w:type="spellEnd"/>
            <w:r w:rsidRPr="00651BAD">
              <w:rPr>
                <w:sz w:val="18"/>
                <w:szCs w:val="18"/>
              </w:rPr>
              <w:t xml:space="preserve"> </w:t>
            </w:r>
            <w:proofErr w:type="spellStart"/>
            <w:r w:rsidRPr="00651BAD">
              <w:rPr>
                <w:sz w:val="18"/>
                <w:szCs w:val="18"/>
              </w:rPr>
              <w:t>etoksi</w:t>
            </w:r>
            <w:proofErr w:type="spellEnd"/>
            <w:r w:rsidRPr="00651BAD">
              <w:rPr>
                <w:sz w:val="18"/>
                <w:szCs w:val="18"/>
              </w:rPr>
              <w:t xml:space="preserve"> </w:t>
            </w:r>
            <w:proofErr w:type="spellStart"/>
            <w:r w:rsidRPr="00651BAD">
              <w:rPr>
                <w:sz w:val="18"/>
                <w:szCs w:val="18"/>
              </w:rPr>
              <w:t>propoksilatas</w:t>
            </w:r>
            <w:proofErr w:type="spellEnd"/>
          </w:p>
        </w:tc>
        <w:tc>
          <w:tcPr>
            <w:tcW w:w="850" w:type="dxa"/>
          </w:tcPr>
          <w:p w:rsidR="005D23E9" w:rsidRPr="00651BAD" w:rsidRDefault="005D23E9">
            <w:pPr>
              <w:jc w:val="both"/>
              <w:rPr>
                <w:sz w:val="18"/>
                <w:szCs w:val="18"/>
                <w:lang w:val="en-GB"/>
              </w:rPr>
            </w:pPr>
            <w:r w:rsidRPr="00651BAD">
              <w:rPr>
                <w:sz w:val="18"/>
                <w:szCs w:val="18"/>
              </w:rPr>
              <w:t>&lt;6</w:t>
            </w:r>
            <w:r w:rsidRPr="00651BAD">
              <w:rPr>
                <w:sz w:val="18"/>
                <w:szCs w:val="18"/>
                <w:lang w:val="en-GB"/>
              </w:rPr>
              <w:t>%</w:t>
            </w:r>
          </w:p>
        </w:tc>
        <w:tc>
          <w:tcPr>
            <w:tcW w:w="703" w:type="dxa"/>
          </w:tcPr>
          <w:p w:rsidR="005D23E9" w:rsidRPr="00651BAD" w:rsidRDefault="005D23E9">
            <w:pPr>
              <w:jc w:val="both"/>
              <w:rPr>
                <w:sz w:val="18"/>
                <w:szCs w:val="18"/>
              </w:rPr>
            </w:pPr>
            <w:r w:rsidRPr="00651BAD">
              <w:rPr>
                <w:sz w:val="18"/>
                <w:szCs w:val="18"/>
              </w:rPr>
              <w:t>78330-23-1</w:t>
            </w:r>
          </w:p>
        </w:tc>
        <w:tc>
          <w:tcPr>
            <w:tcW w:w="1140" w:type="dxa"/>
          </w:tcPr>
          <w:p w:rsidR="005D23E9" w:rsidRPr="00651BAD" w:rsidRDefault="005D23E9" w:rsidP="008E1384">
            <w:pPr>
              <w:jc w:val="right"/>
              <w:rPr>
                <w:sz w:val="18"/>
                <w:szCs w:val="18"/>
              </w:rPr>
            </w:pPr>
            <w:r w:rsidRPr="00651BAD">
              <w:rPr>
                <w:sz w:val="18"/>
                <w:szCs w:val="18"/>
              </w:rPr>
              <w:t>H315</w:t>
            </w:r>
          </w:p>
          <w:p w:rsidR="005D23E9" w:rsidRPr="00651BAD" w:rsidRDefault="005D23E9" w:rsidP="008E1384">
            <w:pPr>
              <w:jc w:val="right"/>
              <w:rPr>
                <w:sz w:val="18"/>
                <w:szCs w:val="18"/>
              </w:rPr>
            </w:pPr>
            <w:r w:rsidRPr="00651BAD">
              <w:rPr>
                <w:sz w:val="18"/>
                <w:szCs w:val="18"/>
              </w:rPr>
              <w:t>H319</w:t>
            </w:r>
          </w:p>
          <w:p w:rsidR="005D23E9" w:rsidRPr="00651BAD" w:rsidRDefault="005D23E9" w:rsidP="008E1384">
            <w:pPr>
              <w:jc w:val="right"/>
              <w:rPr>
                <w:sz w:val="18"/>
                <w:szCs w:val="18"/>
              </w:rPr>
            </w:pPr>
            <w:r w:rsidRPr="00651BAD">
              <w:rPr>
                <w:sz w:val="18"/>
                <w:szCs w:val="18"/>
              </w:rPr>
              <w:t>H411</w:t>
            </w:r>
          </w:p>
        </w:tc>
        <w:tc>
          <w:tcPr>
            <w:tcW w:w="1843" w:type="dxa"/>
          </w:tcPr>
          <w:p w:rsidR="005D23E9" w:rsidRPr="00651BAD" w:rsidRDefault="005D23E9" w:rsidP="008E1384">
            <w:pPr>
              <w:rPr>
                <w:sz w:val="18"/>
                <w:szCs w:val="18"/>
              </w:rPr>
            </w:pPr>
            <w:r w:rsidRPr="00651BAD">
              <w:rPr>
                <w:sz w:val="18"/>
                <w:szCs w:val="18"/>
              </w:rPr>
              <w:t>Dirgina odą 2</w:t>
            </w:r>
          </w:p>
          <w:p w:rsidR="005D23E9" w:rsidRPr="00651BAD" w:rsidRDefault="005D23E9">
            <w:pPr>
              <w:jc w:val="both"/>
              <w:rPr>
                <w:sz w:val="18"/>
                <w:szCs w:val="18"/>
              </w:rPr>
            </w:pPr>
            <w:r w:rsidRPr="00651BAD">
              <w:rPr>
                <w:sz w:val="18"/>
                <w:szCs w:val="18"/>
              </w:rPr>
              <w:t>Pažeidžia akis 2</w:t>
            </w:r>
          </w:p>
          <w:p w:rsidR="005D23E9" w:rsidRPr="00651BAD" w:rsidRDefault="005D23E9">
            <w:pPr>
              <w:jc w:val="both"/>
              <w:rPr>
                <w:sz w:val="18"/>
                <w:szCs w:val="18"/>
              </w:rPr>
            </w:pPr>
            <w:r w:rsidRPr="00651BAD">
              <w:rPr>
                <w:sz w:val="18"/>
                <w:szCs w:val="18"/>
              </w:rPr>
              <w:t>Pavojinga vandens aplinkai 2</w:t>
            </w:r>
          </w:p>
        </w:tc>
        <w:tc>
          <w:tcPr>
            <w:tcW w:w="1025" w:type="dxa"/>
            <w:vMerge w:val="restart"/>
          </w:tcPr>
          <w:p w:rsidR="005D23E9" w:rsidRPr="00651BAD" w:rsidRDefault="005D23E9">
            <w:pPr>
              <w:jc w:val="both"/>
              <w:rPr>
                <w:sz w:val="18"/>
                <w:szCs w:val="18"/>
              </w:rPr>
            </w:pPr>
            <w:r w:rsidRPr="00651BAD">
              <w:rPr>
                <w:sz w:val="18"/>
                <w:szCs w:val="18"/>
              </w:rPr>
              <w:t>0,01</w:t>
            </w:r>
            <w:r w:rsidR="0083620E">
              <w:rPr>
                <w:sz w:val="18"/>
                <w:szCs w:val="18"/>
              </w:rPr>
              <w:t>4</w:t>
            </w:r>
            <w:r w:rsidRPr="00651BAD">
              <w:rPr>
                <w:sz w:val="18"/>
                <w:szCs w:val="18"/>
              </w:rPr>
              <w:t xml:space="preserve"> t </w:t>
            </w:r>
          </w:p>
          <w:p w:rsidR="005D23E9" w:rsidRPr="00651BAD" w:rsidRDefault="005D23E9">
            <w:pPr>
              <w:jc w:val="both"/>
              <w:rPr>
                <w:sz w:val="18"/>
                <w:szCs w:val="18"/>
              </w:rPr>
            </w:pPr>
            <w:r w:rsidRPr="00651BAD">
              <w:rPr>
                <w:sz w:val="18"/>
                <w:szCs w:val="18"/>
              </w:rPr>
              <w:t>gamyklinėje pakuotėje katilinės pastate</w:t>
            </w:r>
          </w:p>
        </w:tc>
        <w:tc>
          <w:tcPr>
            <w:tcW w:w="1080" w:type="dxa"/>
            <w:vMerge w:val="restart"/>
          </w:tcPr>
          <w:p w:rsidR="005D23E9" w:rsidRPr="00651BAD" w:rsidRDefault="005D23E9">
            <w:pPr>
              <w:jc w:val="both"/>
              <w:rPr>
                <w:sz w:val="18"/>
                <w:szCs w:val="18"/>
              </w:rPr>
            </w:pPr>
            <w:r w:rsidRPr="00651BAD">
              <w:rPr>
                <w:sz w:val="18"/>
                <w:szCs w:val="18"/>
              </w:rPr>
              <w:t>0,1</w:t>
            </w:r>
          </w:p>
        </w:tc>
        <w:tc>
          <w:tcPr>
            <w:tcW w:w="1438" w:type="dxa"/>
            <w:vMerge w:val="restart"/>
          </w:tcPr>
          <w:p w:rsidR="005D23E9" w:rsidRPr="00651BAD" w:rsidRDefault="005D23E9" w:rsidP="00415A7C">
            <w:pPr>
              <w:jc w:val="both"/>
              <w:rPr>
                <w:sz w:val="18"/>
                <w:szCs w:val="18"/>
              </w:rPr>
            </w:pPr>
            <w:r w:rsidRPr="00651BAD">
              <w:rPr>
                <w:sz w:val="18"/>
                <w:szCs w:val="18"/>
              </w:rPr>
              <w:t xml:space="preserve">Kondensato iš kondensacinio </w:t>
            </w:r>
            <w:proofErr w:type="spellStart"/>
            <w:r w:rsidRPr="00651BAD">
              <w:rPr>
                <w:sz w:val="18"/>
                <w:szCs w:val="18"/>
              </w:rPr>
              <w:t>ekonomaizerio</w:t>
            </w:r>
            <w:proofErr w:type="spellEnd"/>
            <w:r w:rsidRPr="00651BAD">
              <w:rPr>
                <w:sz w:val="18"/>
                <w:szCs w:val="18"/>
              </w:rPr>
              <w:t xml:space="preserve"> </w:t>
            </w:r>
            <w:proofErr w:type="spellStart"/>
            <w:r w:rsidRPr="00651BAD">
              <w:rPr>
                <w:sz w:val="18"/>
                <w:szCs w:val="18"/>
              </w:rPr>
              <w:t>flokuliacija</w:t>
            </w:r>
            <w:proofErr w:type="spellEnd"/>
          </w:p>
        </w:tc>
        <w:tc>
          <w:tcPr>
            <w:tcW w:w="1276" w:type="dxa"/>
            <w:vMerge w:val="restart"/>
          </w:tcPr>
          <w:p w:rsidR="005D23E9" w:rsidRPr="00651BAD" w:rsidRDefault="005D23E9">
            <w:pPr>
              <w:jc w:val="both"/>
              <w:rPr>
                <w:sz w:val="18"/>
                <w:szCs w:val="18"/>
              </w:rPr>
            </w:pPr>
            <w:r w:rsidRPr="00651BAD">
              <w:rPr>
                <w:sz w:val="18"/>
                <w:szCs w:val="18"/>
              </w:rPr>
              <w:t>-</w:t>
            </w:r>
          </w:p>
        </w:tc>
        <w:tc>
          <w:tcPr>
            <w:tcW w:w="1134" w:type="dxa"/>
            <w:vMerge w:val="restart"/>
          </w:tcPr>
          <w:p w:rsidR="005D23E9" w:rsidRPr="00651BAD" w:rsidRDefault="005D23E9" w:rsidP="008666D5">
            <w:pPr>
              <w:jc w:val="both"/>
              <w:rPr>
                <w:sz w:val="18"/>
                <w:szCs w:val="18"/>
              </w:rPr>
            </w:pPr>
            <w:r w:rsidRPr="00651BAD">
              <w:rPr>
                <w:sz w:val="18"/>
                <w:szCs w:val="18"/>
              </w:rPr>
              <w:t xml:space="preserve">Atliekos (pakuotės, likučiai) tvarkomos pagal SDL 13-me skyriuje pateiktą informaciją </w:t>
            </w:r>
          </w:p>
          <w:p w:rsidR="005D23E9" w:rsidRPr="00651BAD" w:rsidRDefault="005D23E9" w:rsidP="008666D5">
            <w:pPr>
              <w:jc w:val="both"/>
              <w:rPr>
                <w:sz w:val="18"/>
                <w:szCs w:val="18"/>
              </w:rPr>
            </w:pPr>
          </w:p>
          <w:p w:rsidR="005D23E9" w:rsidRPr="00651BAD" w:rsidRDefault="005D23E9" w:rsidP="008666D5">
            <w:pPr>
              <w:jc w:val="both"/>
              <w:rPr>
                <w:sz w:val="18"/>
                <w:szCs w:val="18"/>
              </w:rPr>
            </w:pPr>
            <w:r w:rsidRPr="00651BAD">
              <w:rPr>
                <w:sz w:val="18"/>
                <w:szCs w:val="18"/>
              </w:rPr>
              <w:t>Šiuo metu ECO</w:t>
            </w:r>
            <w:r w:rsidR="00391A95">
              <w:rPr>
                <w:sz w:val="18"/>
                <w:szCs w:val="18"/>
              </w:rPr>
              <w:t>-</w:t>
            </w:r>
            <w:r w:rsidRPr="00651BAD">
              <w:rPr>
                <w:sz w:val="18"/>
                <w:szCs w:val="18"/>
              </w:rPr>
              <w:t xml:space="preserve">STAR </w:t>
            </w:r>
            <w:r w:rsidR="00651BAD">
              <w:rPr>
                <w:sz w:val="18"/>
                <w:szCs w:val="18"/>
              </w:rPr>
              <w:t xml:space="preserve">ir kitų cheminių medžiagų </w:t>
            </w:r>
            <w:r w:rsidRPr="00651BAD">
              <w:rPr>
                <w:sz w:val="18"/>
                <w:szCs w:val="18"/>
              </w:rPr>
              <w:t xml:space="preserve">pakuotė perduodama </w:t>
            </w:r>
            <w:r w:rsidR="00651BAD">
              <w:rPr>
                <w:sz w:val="18"/>
                <w:szCs w:val="18"/>
              </w:rPr>
              <w:t>šių</w:t>
            </w:r>
            <w:r w:rsidRPr="00651BAD">
              <w:rPr>
                <w:sz w:val="18"/>
                <w:szCs w:val="18"/>
              </w:rPr>
              <w:t xml:space="preserve"> medžiagų tiekė</w:t>
            </w:r>
            <w:r w:rsidR="00651BAD">
              <w:rPr>
                <w:sz w:val="18"/>
                <w:szCs w:val="18"/>
              </w:rPr>
              <w:t>jams</w:t>
            </w:r>
          </w:p>
          <w:p w:rsidR="005D23E9" w:rsidRPr="00651BAD" w:rsidRDefault="005D23E9" w:rsidP="008666D5">
            <w:pPr>
              <w:jc w:val="both"/>
              <w:rPr>
                <w:sz w:val="18"/>
                <w:szCs w:val="18"/>
              </w:rPr>
            </w:pPr>
          </w:p>
          <w:p w:rsidR="005D23E9" w:rsidRPr="00651BAD" w:rsidRDefault="005D23E9" w:rsidP="00E65B8B">
            <w:pPr>
              <w:jc w:val="both"/>
              <w:rPr>
                <w:sz w:val="18"/>
                <w:szCs w:val="18"/>
              </w:rPr>
            </w:pPr>
          </w:p>
        </w:tc>
      </w:tr>
      <w:tr w:rsidR="005D23E9" w:rsidRPr="008E1384" w:rsidTr="00391A95">
        <w:trPr>
          <w:trHeight w:val="1160"/>
        </w:trPr>
        <w:tc>
          <w:tcPr>
            <w:tcW w:w="993" w:type="dxa"/>
            <w:vMerge/>
          </w:tcPr>
          <w:p w:rsidR="005D23E9" w:rsidRPr="00651BAD" w:rsidRDefault="005D23E9">
            <w:pPr>
              <w:jc w:val="both"/>
              <w:rPr>
                <w:sz w:val="18"/>
                <w:szCs w:val="18"/>
              </w:rPr>
            </w:pPr>
          </w:p>
        </w:tc>
        <w:tc>
          <w:tcPr>
            <w:tcW w:w="1134"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276" w:type="dxa"/>
          </w:tcPr>
          <w:p w:rsidR="005D23E9" w:rsidRPr="00651BAD" w:rsidRDefault="005D23E9" w:rsidP="002977BD">
            <w:pPr>
              <w:jc w:val="both"/>
              <w:rPr>
                <w:sz w:val="18"/>
                <w:szCs w:val="18"/>
              </w:rPr>
            </w:pPr>
            <w:r w:rsidRPr="00651BAD">
              <w:rPr>
                <w:sz w:val="18"/>
                <w:szCs w:val="18"/>
              </w:rPr>
              <w:t xml:space="preserve">Nafta </w:t>
            </w:r>
            <w:proofErr w:type="spellStart"/>
            <w:r w:rsidRPr="00651BAD">
              <w:rPr>
                <w:sz w:val="18"/>
                <w:szCs w:val="18"/>
              </w:rPr>
              <w:t>hidrinta</w:t>
            </w:r>
            <w:proofErr w:type="spellEnd"/>
            <w:r w:rsidRPr="00651BAD">
              <w:rPr>
                <w:sz w:val="18"/>
                <w:szCs w:val="18"/>
              </w:rPr>
              <w:t xml:space="preserve"> lengvoji</w:t>
            </w:r>
          </w:p>
        </w:tc>
        <w:tc>
          <w:tcPr>
            <w:tcW w:w="850" w:type="dxa"/>
          </w:tcPr>
          <w:p w:rsidR="005D23E9" w:rsidRPr="00651BAD" w:rsidRDefault="005D23E9" w:rsidP="002977BD">
            <w:pPr>
              <w:jc w:val="both"/>
              <w:rPr>
                <w:sz w:val="18"/>
                <w:szCs w:val="18"/>
              </w:rPr>
            </w:pPr>
            <w:r w:rsidRPr="00651BAD">
              <w:rPr>
                <w:sz w:val="18"/>
                <w:szCs w:val="18"/>
              </w:rPr>
              <w:t>20-30</w:t>
            </w:r>
            <w:r w:rsidRPr="00651BAD">
              <w:rPr>
                <w:sz w:val="18"/>
                <w:szCs w:val="18"/>
                <w:lang w:val="en-GB"/>
              </w:rPr>
              <w:t>%</w:t>
            </w:r>
          </w:p>
        </w:tc>
        <w:tc>
          <w:tcPr>
            <w:tcW w:w="703" w:type="dxa"/>
          </w:tcPr>
          <w:p w:rsidR="005D23E9" w:rsidRPr="00651BAD" w:rsidRDefault="005D23E9" w:rsidP="002977BD">
            <w:pPr>
              <w:jc w:val="both"/>
              <w:rPr>
                <w:sz w:val="18"/>
                <w:szCs w:val="18"/>
              </w:rPr>
            </w:pPr>
            <w:r w:rsidRPr="00651BAD">
              <w:rPr>
                <w:sz w:val="18"/>
                <w:szCs w:val="18"/>
              </w:rPr>
              <w:t>64742-23-1</w:t>
            </w:r>
          </w:p>
        </w:tc>
        <w:tc>
          <w:tcPr>
            <w:tcW w:w="1140" w:type="dxa"/>
          </w:tcPr>
          <w:p w:rsidR="005D23E9" w:rsidRPr="00651BAD" w:rsidRDefault="005D23E9" w:rsidP="008E1384">
            <w:pPr>
              <w:jc w:val="right"/>
              <w:rPr>
                <w:sz w:val="18"/>
                <w:szCs w:val="18"/>
              </w:rPr>
            </w:pPr>
            <w:r w:rsidRPr="00651BAD">
              <w:rPr>
                <w:sz w:val="18"/>
                <w:szCs w:val="18"/>
              </w:rPr>
              <w:t>H226</w:t>
            </w:r>
          </w:p>
          <w:p w:rsidR="005D23E9" w:rsidRPr="00651BAD" w:rsidRDefault="005D23E9" w:rsidP="008E1384">
            <w:pPr>
              <w:jc w:val="right"/>
              <w:rPr>
                <w:sz w:val="18"/>
                <w:szCs w:val="18"/>
              </w:rPr>
            </w:pPr>
            <w:r w:rsidRPr="00651BAD">
              <w:rPr>
                <w:sz w:val="18"/>
                <w:szCs w:val="18"/>
              </w:rPr>
              <w:t>H304</w:t>
            </w:r>
          </w:p>
          <w:p w:rsidR="005D23E9" w:rsidRPr="00651BAD" w:rsidRDefault="005D23E9" w:rsidP="008E1384">
            <w:pPr>
              <w:jc w:val="right"/>
              <w:rPr>
                <w:sz w:val="18"/>
                <w:szCs w:val="18"/>
              </w:rPr>
            </w:pPr>
          </w:p>
          <w:p w:rsidR="005D23E9" w:rsidRPr="00651BAD" w:rsidRDefault="005D23E9" w:rsidP="008E1384">
            <w:pPr>
              <w:jc w:val="right"/>
              <w:rPr>
                <w:sz w:val="18"/>
                <w:szCs w:val="18"/>
              </w:rPr>
            </w:pPr>
          </w:p>
          <w:p w:rsidR="005D23E9" w:rsidRPr="00651BAD" w:rsidRDefault="005D23E9" w:rsidP="008E1384">
            <w:pPr>
              <w:jc w:val="right"/>
              <w:rPr>
                <w:sz w:val="18"/>
                <w:szCs w:val="18"/>
              </w:rPr>
            </w:pPr>
            <w:r w:rsidRPr="00651BAD">
              <w:rPr>
                <w:sz w:val="18"/>
                <w:szCs w:val="18"/>
              </w:rPr>
              <w:t>EUH066</w:t>
            </w:r>
          </w:p>
          <w:p w:rsidR="005D23E9" w:rsidRPr="00651BAD" w:rsidRDefault="005D23E9" w:rsidP="008E1384">
            <w:pPr>
              <w:jc w:val="right"/>
              <w:rPr>
                <w:sz w:val="18"/>
                <w:szCs w:val="18"/>
              </w:rPr>
            </w:pPr>
          </w:p>
        </w:tc>
        <w:tc>
          <w:tcPr>
            <w:tcW w:w="1843" w:type="dxa"/>
          </w:tcPr>
          <w:p w:rsidR="005D23E9" w:rsidRPr="00651BAD" w:rsidRDefault="005D23E9" w:rsidP="002977BD">
            <w:pPr>
              <w:jc w:val="both"/>
              <w:rPr>
                <w:sz w:val="18"/>
                <w:szCs w:val="18"/>
              </w:rPr>
            </w:pPr>
            <w:r w:rsidRPr="00651BAD">
              <w:rPr>
                <w:sz w:val="18"/>
                <w:szCs w:val="18"/>
              </w:rPr>
              <w:t>Degusis skystis 2,3</w:t>
            </w:r>
          </w:p>
          <w:p w:rsidR="005D23E9" w:rsidRPr="00651BAD" w:rsidRDefault="005D23E9" w:rsidP="002977BD">
            <w:pPr>
              <w:jc w:val="both"/>
              <w:rPr>
                <w:sz w:val="18"/>
                <w:szCs w:val="18"/>
              </w:rPr>
            </w:pPr>
            <w:r w:rsidRPr="00651BAD">
              <w:rPr>
                <w:sz w:val="18"/>
                <w:szCs w:val="18"/>
              </w:rPr>
              <w:t>Poveikis prarijus plaučiams 1</w:t>
            </w:r>
          </w:p>
          <w:p w:rsidR="005D23E9" w:rsidRPr="00651BAD" w:rsidRDefault="005D23E9" w:rsidP="002977BD">
            <w:pPr>
              <w:jc w:val="both"/>
              <w:rPr>
                <w:sz w:val="18"/>
                <w:szCs w:val="18"/>
              </w:rPr>
            </w:pPr>
            <w:r w:rsidRPr="00651BAD">
              <w:rPr>
                <w:sz w:val="18"/>
                <w:szCs w:val="18"/>
              </w:rPr>
              <w:t>Gali sukelti odos džiūvimą arba skilinėjimą</w:t>
            </w:r>
          </w:p>
        </w:tc>
        <w:tc>
          <w:tcPr>
            <w:tcW w:w="1025" w:type="dxa"/>
            <w:vMerge/>
          </w:tcPr>
          <w:p w:rsidR="005D23E9" w:rsidRPr="00651BAD" w:rsidRDefault="005D23E9">
            <w:pPr>
              <w:jc w:val="both"/>
              <w:rPr>
                <w:sz w:val="18"/>
                <w:szCs w:val="18"/>
              </w:rPr>
            </w:pPr>
          </w:p>
        </w:tc>
        <w:tc>
          <w:tcPr>
            <w:tcW w:w="1080" w:type="dxa"/>
            <w:vMerge/>
          </w:tcPr>
          <w:p w:rsidR="005D23E9" w:rsidRPr="00651BAD" w:rsidRDefault="005D23E9">
            <w:pPr>
              <w:jc w:val="both"/>
              <w:rPr>
                <w:sz w:val="18"/>
                <w:szCs w:val="18"/>
              </w:rPr>
            </w:pPr>
          </w:p>
        </w:tc>
        <w:tc>
          <w:tcPr>
            <w:tcW w:w="1438"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134" w:type="dxa"/>
            <w:vMerge/>
          </w:tcPr>
          <w:p w:rsidR="005D23E9" w:rsidRPr="00651BAD" w:rsidRDefault="005D23E9" w:rsidP="00E65B8B">
            <w:pPr>
              <w:jc w:val="both"/>
              <w:rPr>
                <w:sz w:val="18"/>
                <w:szCs w:val="18"/>
              </w:rPr>
            </w:pPr>
          </w:p>
        </w:tc>
      </w:tr>
      <w:tr w:rsidR="005D23E9" w:rsidRPr="008E1384" w:rsidTr="00AC364A">
        <w:trPr>
          <w:trHeight w:val="495"/>
        </w:trPr>
        <w:tc>
          <w:tcPr>
            <w:tcW w:w="993" w:type="dxa"/>
            <w:vMerge/>
          </w:tcPr>
          <w:p w:rsidR="005D23E9" w:rsidRPr="00651BAD" w:rsidRDefault="005D23E9">
            <w:pPr>
              <w:jc w:val="both"/>
              <w:rPr>
                <w:sz w:val="18"/>
                <w:szCs w:val="18"/>
              </w:rPr>
            </w:pPr>
          </w:p>
        </w:tc>
        <w:tc>
          <w:tcPr>
            <w:tcW w:w="1134"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276" w:type="dxa"/>
          </w:tcPr>
          <w:p w:rsidR="005D23E9" w:rsidRPr="00651BAD" w:rsidRDefault="005D23E9" w:rsidP="002977BD">
            <w:pPr>
              <w:jc w:val="both"/>
              <w:rPr>
                <w:sz w:val="18"/>
                <w:szCs w:val="18"/>
              </w:rPr>
            </w:pPr>
            <w:proofErr w:type="spellStart"/>
            <w:r w:rsidRPr="00651BAD">
              <w:rPr>
                <w:sz w:val="18"/>
                <w:szCs w:val="18"/>
              </w:rPr>
              <w:t>Adipo</w:t>
            </w:r>
            <w:proofErr w:type="spellEnd"/>
            <w:r w:rsidRPr="00651BAD">
              <w:rPr>
                <w:sz w:val="18"/>
                <w:szCs w:val="18"/>
              </w:rPr>
              <w:t xml:space="preserve"> rūgštis</w:t>
            </w:r>
          </w:p>
        </w:tc>
        <w:tc>
          <w:tcPr>
            <w:tcW w:w="850" w:type="dxa"/>
          </w:tcPr>
          <w:p w:rsidR="005D23E9" w:rsidRPr="00651BAD" w:rsidRDefault="005D23E9" w:rsidP="002977BD">
            <w:pPr>
              <w:jc w:val="both"/>
              <w:rPr>
                <w:sz w:val="18"/>
                <w:szCs w:val="18"/>
              </w:rPr>
            </w:pPr>
            <w:r w:rsidRPr="00651BAD">
              <w:rPr>
                <w:sz w:val="18"/>
                <w:szCs w:val="18"/>
              </w:rPr>
              <w:t>&lt;2</w:t>
            </w:r>
            <w:r w:rsidRPr="00651BAD">
              <w:rPr>
                <w:sz w:val="18"/>
                <w:szCs w:val="18"/>
                <w:lang w:val="en-GB"/>
              </w:rPr>
              <w:t>%</w:t>
            </w:r>
          </w:p>
        </w:tc>
        <w:tc>
          <w:tcPr>
            <w:tcW w:w="703" w:type="dxa"/>
          </w:tcPr>
          <w:p w:rsidR="005D23E9" w:rsidRPr="00651BAD" w:rsidRDefault="005D23E9" w:rsidP="002977BD">
            <w:pPr>
              <w:jc w:val="both"/>
              <w:rPr>
                <w:sz w:val="18"/>
                <w:szCs w:val="18"/>
              </w:rPr>
            </w:pPr>
            <w:r w:rsidRPr="00651BAD">
              <w:rPr>
                <w:sz w:val="18"/>
                <w:szCs w:val="18"/>
              </w:rPr>
              <w:t>124-04-9</w:t>
            </w:r>
          </w:p>
        </w:tc>
        <w:tc>
          <w:tcPr>
            <w:tcW w:w="1140" w:type="dxa"/>
          </w:tcPr>
          <w:p w:rsidR="005D23E9" w:rsidRPr="00651BAD" w:rsidRDefault="005D23E9" w:rsidP="008E1384">
            <w:pPr>
              <w:jc w:val="right"/>
              <w:rPr>
                <w:sz w:val="18"/>
                <w:szCs w:val="18"/>
              </w:rPr>
            </w:pPr>
            <w:r w:rsidRPr="00651BAD">
              <w:rPr>
                <w:sz w:val="18"/>
                <w:szCs w:val="18"/>
              </w:rPr>
              <w:t>H319</w:t>
            </w:r>
          </w:p>
        </w:tc>
        <w:tc>
          <w:tcPr>
            <w:tcW w:w="1843" w:type="dxa"/>
          </w:tcPr>
          <w:p w:rsidR="005D23E9" w:rsidRPr="00651BAD" w:rsidRDefault="005D23E9" w:rsidP="002977BD">
            <w:pPr>
              <w:jc w:val="both"/>
              <w:rPr>
                <w:sz w:val="18"/>
                <w:szCs w:val="18"/>
              </w:rPr>
            </w:pPr>
            <w:r w:rsidRPr="00651BAD">
              <w:rPr>
                <w:sz w:val="18"/>
                <w:szCs w:val="18"/>
              </w:rPr>
              <w:t>Pažeidžia akis 2</w:t>
            </w:r>
          </w:p>
          <w:p w:rsidR="005D23E9" w:rsidRPr="00651BAD" w:rsidRDefault="005D23E9" w:rsidP="002977BD">
            <w:pPr>
              <w:jc w:val="both"/>
              <w:rPr>
                <w:sz w:val="18"/>
                <w:szCs w:val="18"/>
              </w:rPr>
            </w:pPr>
          </w:p>
        </w:tc>
        <w:tc>
          <w:tcPr>
            <w:tcW w:w="1025" w:type="dxa"/>
            <w:vMerge/>
          </w:tcPr>
          <w:p w:rsidR="005D23E9" w:rsidRPr="00651BAD" w:rsidRDefault="005D23E9">
            <w:pPr>
              <w:jc w:val="both"/>
              <w:rPr>
                <w:sz w:val="18"/>
                <w:szCs w:val="18"/>
              </w:rPr>
            </w:pPr>
          </w:p>
        </w:tc>
        <w:tc>
          <w:tcPr>
            <w:tcW w:w="1080" w:type="dxa"/>
            <w:vMerge/>
          </w:tcPr>
          <w:p w:rsidR="005D23E9" w:rsidRPr="00651BAD" w:rsidRDefault="005D23E9">
            <w:pPr>
              <w:jc w:val="both"/>
              <w:rPr>
                <w:sz w:val="18"/>
                <w:szCs w:val="18"/>
              </w:rPr>
            </w:pPr>
          </w:p>
        </w:tc>
        <w:tc>
          <w:tcPr>
            <w:tcW w:w="1438"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134" w:type="dxa"/>
            <w:vMerge/>
          </w:tcPr>
          <w:p w:rsidR="005D23E9" w:rsidRPr="00651BAD" w:rsidRDefault="005D23E9" w:rsidP="00E65B8B">
            <w:pPr>
              <w:jc w:val="both"/>
              <w:rPr>
                <w:sz w:val="18"/>
                <w:szCs w:val="18"/>
              </w:rPr>
            </w:pPr>
          </w:p>
        </w:tc>
      </w:tr>
      <w:tr w:rsidR="005D23E9" w:rsidRPr="008E1384" w:rsidTr="00AC364A">
        <w:trPr>
          <w:trHeight w:val="390"/>
        </w:trPr>
        <w:tc>
          <w:tcPr>
            <w:tcW w:w="993" w:type="dxa"/>
            <w:vMerge w:val="restart"/>
          </w:tcPr>
          <w:p w:rsidR="005D23E9" w:rsidRPr="00651BAD" w:rsidRDefault="005D23E9" w:rsidP="008666D5">
            <w:pPr>
              <w:jc w:val="both"/>
              <w:rPr>
                <w:sz w:val="18"/>
                <w:szCs w:val="18"/>
              </w:rPr>
            </w:pPr>
            <w:r w:rsidRPr="00651BAD">
              <w:rPr>
                <w:sz w:val="18"/>
                <w:szCs w:val="18"/>
              </w:rPr>
              <w:t>ECO STAR 100</w:t>
            </w:r>
          </w:p>
        </w:tc>
        <w:tc>
          <w:tcPr>
            <w:tcW w:w="1134" w:type="dxa"/>
            <w:vMerge w:val="restart"/>
          </w:tcPr>
          <w:p w:rsidR="005D23E9" w:rsidRPr="00651BAD" w:rsidRDefault="005D23E9">
            <w:pPr>
              <w:jc w:val="both"/>
              <w:rPr>
                <w:sz w:val="18"/>
                <w:szCs w:val="18"/>
              </w:rPr>
            </w:pPr>
            <w:r w:rsidRPr="00651BAD">
              <w:rPr>
                <w:sz w:val="18"/>
                <w:szCs w:val="18"/>
              </w:rPr>
              <w:t>Organinių rūgščių vandeninis tirpalas</w:t>
            </w:r>
          </w:p>
        </w:tc>
        <w:tc>
          <w:tcPr>
            <w:tcW w:w="1276" w:type="dxa"/>
            <w:vMerge w:val="restart"/>
          </w:tcPr>
          <w:p w:rsidR="005D23E9" w:rsidRPr="00651BAD" w:rsidRDefault="005D23E9">
            <w:pPr>
              <w:jc w:val="both"/>
              <w:rPr>
                <w:sz w:val="18"/>
                <w:szCs w:val="18"/>
              </w:rPr>
            </w:pPr>
            <w:r w:rsidRPr="00651BAD">
              <w:rPr>
                <w:sz w:val="18"/>
                <w:szCs w:val="18"/>
              </w:rPr>
              <w:t>2016-03-16</w:t>
            </w:r>
          </w:p>
        </w:tc>
        <w:tc>
          <w:tcPr>
            <w:tcW w:w="1276" w:type="dxa"/>
            <w:vMerge w:val="restart"/>
          </w:tcPr>
          <w:p w:rsidR="005D23E9" w:rsidRPr="00651BAD" w:rsidRDefault="005D23E9">
            <w:pPr>
              <w:jc w:val="both"/>
              <w:rPr>
                <w:sz w:val="18"/>
                <w:szCs w:val="18"/>
              </w:rPr>
            </w:pPr>
            <w:r w:rsidRPr="00651BAD">
              <w:rPr>
                <w:sz w:val="18"/>
                <w:szCs w:val="18"/>
              </w:rPr>
              <w:t>Organinės rūgštys</w:t>
            </w:r>
          </w:p>
        </w:tc>
        <w:tc>
          <w:tcPr>
            <w:tcW w:w="850" w:type="dxa"/>
          </w:tcPr>
          <w:p w:rsidR="005D23E9" w:rsidRPr="00651BAD" w:rsidRDefault="005D23E9">
            <w:pPr>
              <w:jc w:val="both"/>
              <w:rPr>
                <w:sz w:val="18"/>
                <w:szCs w:val="18"/>
              </w:rPr>
            </w:pPr>
            <w:r w:rsidRPr="00651BAD">
              <w:rPr>
                <w:sz w:val="18"/>
                <w:szCs w:val="18"/>
              </w:rPr>
              <w:t>20-30</w:t>
            </w:r>
            <w:r w:rsidRPr="00651BAD">
              <w:rPr>
                <w:sz w:val="18"/>
                <w:szCs w:val="18"/>
                <w:lang w:val="en-GB"/>
              </w:rPr>
              <w:t>%</w:t>
            </w:r>
          </w:p>
        </w:tc>
        <w:tc>
          <w:tcPr>
            <w:tcW w:w="703" w:type="dxa"/>
          </w:tcPr>
          <w:p w:rsidR="005D23E9" w:rsidRPr="00651BAD" w:rsidRDefault="005D23E9">
            <w:pPr>
              <w:jc w:val="both"/>
              <w:rPr>
                <w:sz w:val="18"/>
                <w:szCs w:val="18"/>
              </w:rPr>
            </w:pPr>
            <w:r w:rsidRPr="00651BAD">
              <w:rPr>
                <w:sz w:val="18"/>
                <w:szCs w:val="18"/>
              </w:rPr>
              <w:t>37971-36-1</w:t>
            </w:r>
          </w:p>
        </w:tc>
        <w:tc>
          <w:tcPr>
            <w:tcW w:w="1140" w:type="dxa"/>
          </w:tcPr>
          <w:p w:rsidR="005D23E9" w:rsidRPr="00651BAD" w:rsidRDefault="005D23E9" w:rsidP="00E65B8B">
            <w:pPr>
              <w:jc w:val="right"/>
              <w:rPr>
                <w:sz w:val="18"/>
                <w:szCs w:val="18"/>
              </w:rPr>
            </w:pPr>
            <w:r w:rsidRPr="00651BAD">
              <w:rPr>
                <w:sz w:val="18"/>
                <w:szCs w:val="18"/>
              </w:rPr>
              <w:t>H319</w:t>
            </w:r>
          </w:p>
        </w:tc>
        <w:tc>
          <w:tcPr>
            <w:tcW w:w="1843" w:type="dxa"/>
          </w:tcPr>
          <w:p w:rsidR="005D23E9" w:rsidRPr="00651BAD" w:rsidRDefault="005D23E9" w:rsidP="00E65B8B">
            <w:pPr>
              <w:jc w:val="both"/>
              <w:rPr>
                <w:sz w:val="18"/>
                <w:szCs w:val="18"/>
              </w:rPr>
            </w:pPr>
            <w:r w:rsidRPr="00651BAD">
              <w:rPr>
                <w:sz w:val="18"/>
                <w:szCs w:val="18"/>
              </w:rPr>
              <w:t>Pažeidžia akis 2</w:t>
            </w:r>
          </w:p>
          <w:p w:rsidR="005D23E9" w:rsidRPr="00651BAD" w:rsidRDefault="005D23E9" w:rsidP="00E65B8B">
            <w:pPr>
              <w:jc w:val="both"/>
              <w:rPr>
                <w:sz w:val="18"/>
                <w:szCs w:val="18"/>
              </w:rPr>
            </w:pPr>
          </w:p>
        </w:tc>
        <w:tc>
          <w:tcPr>
            <w:tcW w:w="1025" w:type="dxa"/>
            <w:vMerge w:val="restart"/>
          </w:tcPr>
          <w:p w:rsidR="005D23E9" w:rsidRPr="00651BAD" w:rsidRDefault="0083620E" w:rsidP="00391A95">
            <w:pPr>
              <w:jc w:val="both"/>
              <w:rPr>
                <w:sz w:val="18"/>
                <w:szCs w:val="18"/>
              </w:rPr>
            </w:pPr>
            <w:r>
              <w:rPr>
                <w:sz w:val="18"/>
                <w:szCs w:val="18"/>
              </w:rPr>
              <w:t>1,0</w:t>
            </w:r>
            <w:r w:rsidR="005D23E9" w:rsidRPr="00651BAD">
              <w:rPr>
                <w:sz w:val="18"/>
                <w:szCs w:val="18"/>
              </w:rPr>
              <w:t xml:space="preserve"> t </w:t>
            </w:r>
            <w:r w:rsidR="00391A95">
              <w:rPr>
                <w:sz w:val="18"/>
                <w:szCs w:val="18"/>
              </w:rPr>
              <w:t>statinėje</w:t>
            </w:r>
            <w:r w:rsidR="005D23E9" w:rsidRPr="00651BAD">
              <w:rPr>
                <w:sz w:val="18"/>
                <w:szCs w:val="18"/>
              </w:rPr>
              <w:t xml:space="preserve"> katilinės pastate</w:t>
            </w:r>
          </w:p>
        </w:tc>
        <w:tc>
          <w:tcPr>
            <w:tcW w:w="1080" w:type="dxa"/>
            <w:vMerge w:val="restart"/>
          </w:tcPr>
          <w:p w:rsidR="005D23E9" w:rsidRPr="00651BAD" w:rsidRDefault="0083620E">
            <w:pPr>
              <w:jc w:val="both"/>
              <w:rPr>
                <w:sz w:val="18"/>
                <w:szCs w:val="18"/>
              </w:rPr>
            </w:pPr>
            <w:r>
              <w:rPr>
                <w:sz w:val="18"/>
                <w:szCs w:val="18"/>
              </w:rPr>
              <w:t>5</w:t>
            </w:r>
            <w:r w:rsidR="005D23E9" w:rsidRPr="00651BAD">
              <w:rPr>
                <w:sz w:val="18"/>
                <w:szCs w:val="18"/>
              </w:rPr>
              <w:t>,0</w:t>
            </w:r>
          </w:p>
        </w:tc>
        <w:tc>
          <w:tcPr>
            <w:tcW w:w="1438" w:type="dxa"/>
            <w:vMerge w:val="restart"/>
          </w:tcPr>
          <w:p w:rsidR="005D23E9" w:rsidRPr="00651BAD" w:rsidRDefault="005D23E9" w:rsidP="00415A7C">
            <w:pPr>
              <w:jc w:val="both"/>
              <w:rPr>
                <w:sz w:val="18"/>
                <w:szCs w:val="18"/>
              </w:rPr>
            </w:pPr>
            <w:r w:rsidRPr="00651BAD">
              <w:rPr>
                <w:sz w:val="18"/>
                <w:szCs w:val="18"/>
              </w:rPr>
              <w:t xml:space="preserve">Kondensato iš kondensacinio </w:t>
            </w:r>
            <w:proofErr w:type="spellStart"/>
            <w:r w:rsidRPr="00651BAD">
              <w:rPr>
                <w:sz w:val="18"/>
                <w:szCs w:val="18"/>
              </w:rPr>
              <w:t>ekonomaizerio</w:t>
            </w:r>
            <w:proofErr w:type="spellEnd"/>
            <w:r w:rsidRPr="00651BAD">
              <w:rPr>
                <w:sz w:val="18"/>
                <w:szCs w:val="18"/>
              </w:rPr>
              <w:t xml:space="preserve"> neutralizavimas</w:t>
            </w:r>
          </w:p>
        </w:tc>
        <w:tc>
          <w:tcPr>
            <w:tcW w:w="1276" w:type="dxa"/>
            <w:vMerge w:val="restart"/>
          </w:tcPr>
          <w:p w:rsidR="005D23E9" w:rsidRPr="00651BAD" w:rsidRDefault="005D23E9">
            <w:pPr>
              <w:jc w:val="both"/>
              <w:rPr>
                <w:sz w:val="18"/>
                <w:szCs w:val="18"/>
              </w:rPr>
            </w:pPr>
            <w:r w:rsidRPr="00651BAD">
              <w:rPr>
                <w:sz w:val="18"/>
                <w:szCs w:val="18"/>
              </w:rPr>
              <w:t>-</w:t>
            </w:r>
          </w:p>
        </w:tc>
        <w:tc>
          <w:tcPr>
            <w:tcW w:w="1134" w:type="dxa"/>
            <w:vMerge/>
          </w:tcPr>
          <w:p w:rsidR="005D23E9" w:rsidRPr="00651BAD" w:rsidRDefault="005D23E9" w:rsidP="00E65B8B">
            <w:pPr>
              <w:jc w:val="both"/>
              <w:rPr>
                <w:sz w:val="18"/>
                <w:szCs w:val="18"/>
              </w:rPr>
            </w:pPr>
          </w:p>
        </w:tc>
      </w:tr>
      <w:tr w:rsidR="005D23E9" w:rsidRPr="008E1384" w:rsidTr="00AC364A">
        <w:trPr>
          <w:trHeight w:val="435"/>
        </w:trPr>
        <w:tc>
          <w:tcPr>
            <w:tcW w:w="993" w:type="dxa"/>
            <w:vMerge/>
          </w:tcPr>
          <w:p w:rsidR="005D23E9" w:rsidRPr="00651BAD" w:rsidRDefault="005D23E9">
            <w:pPr>
              <w:jc w:val="both"/>
              <w:rPr>
                <w:sz w:val="18"/>
                <w:szCs w:val="18"/>
              </w:rPr>
            </w:pPr>
          </w:p>
        </w:tc>
        <w:tc>
          <w:tcPr>
            <w:tcW w:w="1134"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850" w:type="dxa"/>
          </w:tcPr>
          <w:p w:rsidR="005D23E9" w:rsidRPr="00651BAD" w:rsidRDefault="005D23E9">
            <w:pPr>
              <w:jc w:val="both"/>
              <w:rPr>
                <w:sz w:val="18"/>
                <w:szCs w:val="18"/>
              </w:rPr>
            </w:pPr>
            <w:r w:rsidRPr="00651BAD">
              <w:rPr>
                <w:sz w:val="18"/>
                <w:szCs w:val="18"/>
              </w:rPr>
              <w:t>10-20</w:t>
            </w:r>
            <w:r w:rsidRPr="00651BAD">
              <w:rPr>
                <w:sz w:val="18"/>
                <w:szCs w:val="18"/>
                <w:lang w:val="en-GB"/>
              </w:rPr>
              <w:t>%</w:t>
            </w:r>
          </w:p>
        </w:tc>
        <w:tc>
          <w:tcPr>
            <w:tcW w:w="703" w:type="dxa"/>
          </w:tcPr>
          <w:p w:rsidR="005D23E9" w:rsidRPr="00651BAD" w:rsidRDefault="005D23E9">
            <w:pPr>
              <w:jc w:val="both"/>
              <w:rPr>
                <w:sz w:val="18"/>
                <w:szCs w:val="18"/>
              </w:rPr>
            </w:pPr>
            <w:r w:rsidRPr="00651BAD">
              <w:rPr>
                <w:sz w:val="18"/>
                <w:szCs w:val="18"/>
              </w:rPr>
              <w:t>77-92-9</w:t>
            </w:r>
          </w:p>
        </w:tc>
        <w:tc>
          <w:tcPr>
            <w:tcW w:w="1140" w:type="dxa"/>
          </w:tcPr>
          <w:p w:rsidR="005D23E9" w:rsidRPr="00651BAD" w:rsidRDefault="005D23E9" w:rsidP="00E65B8B">
            <w:pPr>
              <w:jc w:val="right"/>
              <w:rPr>
                <w:sz w:val="18"/>
                <w:szCs w:val="18"/>
              </w:rPr>
            </w:pPr>
            <w:r w:rsidRPr="00651BAD">
              <w:rPr>
                <w:sz w:val="18"/>
                <w:szCs w:val="18"/>
              </w:rPr>
              <w:t>H319</w:t>
            </w:r>
          </w:p>
        </w:tc>
        <w:tc>
          <w:tcPr>
            <w:tcW w:w="1843" w:type="dxa"/>
          </w:tcPr>
          <w:p w:rsidR="005D23E9" w:rsidRPr="00651BAD" w:rsidRDefault="005D23E9" w:rsidP="00E65B8B">
            <w:pPr>
              <w:jc w:val="both"/>
              <w:rPr>
                <w:sz w:val="18"/>
                <w:szCs w:val="18"/>
              </w:rPr>
            </w:pPr>
            <w:r w:rsidRPr="00651BAD">
              <w:rPr>
                <w:sz w:val="18"/>
                <w:szCs w:val="18"/>
              </w:rPr>
              <w:t>Pažeidžia akis 2</w:t>
            </w:r>
          </w:p>
          <w:p w:rsidR="005D23E9" w:rsidRPr="00651BAD" w:rsidRDefault="005D23E9" w:rsidP="00E65B8B">
            <w:pPr>
              <w:jc w:val="both"/>
              <w:rPr>
                <w:sz w:val="18"/>
                <w:szCs w:val="18"/>
              </w:rPr>
            </w:pPr>
          </w:p>
        </w:tc>
        <w:tc>
          <w:tcPr>
            <w:tcW w:w="1025" w:type="dxa"/>
            <w:vMerge/>
          </w:tcPr>
          <w:p w:rsidR="005D23E9" w:rsidRPr="00651BAD" w:rsidRDefault="005D23E9">
            <w:pPr>
              <w:jc w:val="both"/>
              <w:rPr>
                <w:sz w:val="18"/>
                <w:szCs w:val="18"/>
              </w:rPr>
            </w:pPr>
          </w:p>
        </w:tc>
        <w:tc>
          <w:tcPr>
            <w:tcW w:w="1080" w:type="dxa"/>
            <w:vMerge/>
          </w:tcPr>
          <w:p w:rsidR="005D23E9" w:rsidRPr="00651BAD" w:rsidRDefault="005D23E9">
            <w:pPr>
              <w:jc w:val="both"/>
              <w:rPr>
                <w:sz w:val="18"/>
                <w:szCs w:val="18"/>
              </w:rPr>
            </w:pPr>
          </w:p>
        </w:tc>
        <w:tc>
          <w:tcPr>
            <w:tcW w:w="1438"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134" w:type="dxa"/>
            <w:vMerge/>
          </w:tcPr>
          <w:p w:rsidR="005D23E9" w:rsidRPr="00651BAD" w:rsidRDefault="005D23E9" w:rsidP="00E65B8B">
            <w:pPr>
              <w:jc w:val="both"/>
              <w:rPr>
                <w:sz w:val="18"/>
                <w:szCs w:val="18"/>
              </w:rPr>
            </w:pPr>
          </w:p>
        </w:tc>
      </w:tr>
      <w:tr w:rsidR="005D23E9" w:rsidRPr="008E1384" w:rsidTr="00AC364A">
        <w:trPr>
          <w:trHeight w:val="435"/>
        </w:trPr>
        <w:tc>
          <w:tcPr>
            <w:tcW w:w="993" w:type="dxa"/>
          </w:tcPr>
          <w:p w:rsidR="005D23E9" w:rsidRPr="00651BAD" w:rsidRDefault="005D23E9" w:rsidP="008666D5">
            <w:pPr>
              <w:jc w:val="both"/>
              <w:rPr>
                <w:sz w:val="18"/>
                <w:szCs w:val="18"/>
              </w:rPr>
            </w:pPr>
            <w:r w:rsidRPr="00651BAD">
              <w:rPr>
                <w:sz w:val="18"/>
                <w:szCs w:val="18"/>
              </w:rPr>
              <w:t>ECO STAR 635</w:t>
            </w:r>
          </w:p>
        </w:tc>
        <w:tc>
          <w:tcPr>
            <w:tcW w:w="1134" w:type="dxa"/>
          </w:tcPr>
          <w:p w:rsidR="005D23E9" w:rsidRPr="00651BAD" w:rsidRDefault="008822FB">
            <w:pPr>
              <w:jc w:val="both"/>
              <w:rPr>
                <w:sz w:val="18"/>
                <w:szCs w:val="18"/>
              </w:rPr>
            </w:pPr>
            <w:proofErr w:type="spellStart"/>
            <w:r w:rsidRPr="008822FB">
              <w:rPr>
                <w:sz w:val="18"/>
                <w:szCs w:val="18"/>
              </w:rPr>
              <w:t>Polialiuminio</w:t>
            </w:r>
            <w:proofErr w:type="spellEnd"/>
            <w:r w:rsidRPr="008822FB">
              <w:rPr>
                <w:sz w:val="18"/>
                <w:szCs w:val="18"/>
              </w:rPr>
              <w:t xml:space="preserve"> chlorido vandeninis tirpalas</w:t>
            </w:r>
          </w:p>
        </w:tc>
        <w:tc>
          <w:tcPr>
            <w:tcW w:w="1276" w:type="dxa"/>
          </w:tcPr>
          <w:p w:rsidR="005D23E9" w:rsidRPr="00651BAD" w:rsidRDefault="008822FB">
            <w:pPr>
              <w:jc w:val="both"/>
              <w:rPr>
                <w:sz w:val="18"/>
                <w:szCs w:val="18"/>
              </w:rPr>
            </w:pPr>
            <w:r>
              <w:rPr>
                <w:sz w:val="18"/>
                <w:szCs w:val="18"/>
              </w:rPr>
              <w:t>2017-05-17</w:t>
            </w:r>
          </w:p>
        </w:tc>
        <w:tc>
          <w:tcPr>
            <w:tcW w:w="1276" w:type="dxa"/>
          </w:tcPr>
          <w:p w:rsidR="005D23E9" w:rsidRPr="00651BAD" w:rsidRDefault="005D23E9" w:rsidP="008822FB">
            <w:pPr>
              <w:jc w:val="both"/>
              <w:rPr>
                <w:sz w:val="18"/>
                <w:szCs w:val="18"/>
              </w:rPr>
            </w:pPr>
            <w:proofErr w:type="spellStart"/>
            <w:r w:rsidRPr="00651BAD">
              <w:rPr>
                <w:sz w:val="18"/>
                <w:szCs w:val="18"/>
              </w:rPr>
              <w:t>Polialiuminio</w:t>
            </w:r>
            <w:proofErr w:type="spellEnd"/>
            <w:r w:rsidRPr="00651BAD">
              <w:rPr>
                <w:sz w:val="18"/>
                <w:szCs w:val="18"/>
              </w:rPr>
              <w:t xml:space="preserve"> chloridas</w:t>
            </w:r>
          </w:p>
        </w:tc>
        <w:tc>
          <w:tcPr>
            <w:tcW w:w="850" w:type="dxa"/>
          </w:tcPr>
          <w:p w:rsidR="005D23E9" w:rsidRPr="00651BAD" w:rsidRDefault="005D23E9">
            <w:pPr>
              <w:jc w:val="both"/>
              <w:rPr>
                <w:sz w:val="18"/>
                <w:szCs w:val="18"/>
              </w:rPr>
            </w:pPr>
            <w:r w:rsidRPr="00651BAD">
              <w:rPr>
                <w:sz w:val="18"/>
                <w:szCs w:val="18"/>
              </w:rPr>
              <w:t>30-40</w:t>
            </w:r>
            <w:r w:rsidRPr="00651BAD">
              <w:rPr>
                <w:sz w:val="18"/>
                <w:szCs w:val="18"/>
                <w:lang w:val="en-GB"/>
              </w:rPr>
              <w:t>%</w:t>
            </w:r>
          </w:p>
        </w:tc>
        <w:tc>
          <w:tcPr>
            <w:tcW w:w="703" w:type="dxa"/>
          </w:tcPr>
          <w:p w:rsidR="005D23E9" w:rsidRPr="00651BAD" w:rsidRDefault="005D23E9">
            <w:pPr>
              <w:jc w:val="both"/>
              <w:rPr>
                <w:sz w:val="18"/>
                <w:szCs w:val="18"/>
              </w:rPr>
            </w:pPr>
            <w:r w:rsidRPr="00651BAD">
              <w:rPr>
                <w:sz w:val="18"/>
                <w:szCs w:val="18"/>
              </w:rPr>
              <w:t>1327-41-9</w:t>
            </w:r>
          </w:p>
        </w:tc>
        <w:tc>
          <w:tcPr>
            <w:tcW w:w="1140" w:type="dxa"/>
          </w:tcPr>
          <w:p w:rsidR="005D23E9" w:rsidRPr="00651BAD" w:rsidRDefault="005D23E9" w:rsidP="00E65B8B">
            <w:pPr>
              <w:jc w:val="right"/>
              <w:rPr>
                <w:sz w:val="18"/>
                <w:szCs w:val="18"/>
              </w:rPr>
            </w:pPr>
            <w:r w:rsidRPr="00651BAD">
              <w:rPr>
                <w:sz w:val="18"/>
                <w:szCs w:val="18"/>
              </w:rPr>
              <w:t>H318</w:t>
            </w:r>
          </w:p>
          <w:p w:rsidR="005D23E9" w:rsidRPr="00651BAD" w:rsidRDefault="005D23E9" w:rsidP="00E65B8B">
            <w:pPr>
              <w:jc w:val="right"/>
              <w:rPr>
                <w:sz w:val="18"/>
                <w:szCs w:val="18"/>
              </w:rPr>
            </w:pPr>
            <w:r w:rsidRPr="00651BAD">
              <w:rPr>
                <w:sz w:val="18"/>
                <w:szCs w:val="18"/>
              </w:rPr>
              <w:t>H290</w:t>
            </w:r>
          </w:p>
        </w:tc>
        <w:tc>
          <w:tcPr>
            <w:tcW w:w="1843" w:type="dxa"/>
          </w:tcPr>
          <w:p w:rsidR="005D23E9" w:rsidRPr="00651BAD" w:rsidRDefault="005D23E9" w:rsidP="00E65B8B">
            <w:pPr>
              <w:jc w:val="both"/>
              <w:rPr>
                <w:sz w:val="18"/>
                <w:szCs w:val="18"/>
              </w:rPr>
            </w:pPr>
            <w:r w:rsidRPr="00651BAD">
              <w:rPr>
                <w:sz w:val="18"/>
                <w:szCs w:val="18"/>
              </w:rPr>
              <w:t>Pažeidžia akis 1</w:t>
            </w:r>
          </w:p>
          <w:p w:rsidR="005D23E9" w:rsidRPr="00651BAD" w:rsidRDefault="005D23E9" w:rsidP="00E65B8B">
            <w:pPr>
              <w:jc w:val="both"/>
              <w:rPr>
                <w:sz w:val="18"/>
                <w:szCs w:val="18"/>
              </w:rPr>
            </w:pPr>
            <w:r w:rsidRPr="00651BAD">
              <w:rPr>
                <w:sz w:val="18"/>
                <w:szCs w:val="18"/>
              </w:rPr>
              <w:t>Gali ėsdinti metalus 1</w:t>
            </w:r>
          </w:p>
        </w:tc>
        <w:tc>
          <w:tcPr>
            <w:tcW w:w="1025" w:type="dxa"/>
          </w:tcPr>
          <w:p w:rsidR="005D23E9" w:rsidRPr="00651BAD" w:rsidRDefault="005D23E9" w:rsidP="0083620E">
            <w:pPr>
              <w:jc w:val="both"/>
              <w:rPr>
                <w:sz w:val="18"/>
                <w:szCs w:val="18"/>
              </w:rPr>
            </w:pPr>
            <w:r w:rsidRPr="00651BAD">
              <w:rPr>
                <w:sz w:val="18"/>
                <w:szCs w:val="18"/>
              </w:rPr>
              <w:t>0,</w:t>
            </w:r>
            <w:r w:rsidR="0083620E">
              <w:rPr>
                <w:sz w:val="18"/>
                <w:szCs w:val="18"/>
              </w:rPr>
              <w:t>625</w:t>
            </w:r>
            <w:r w:rsidRPr="00651BAD">
              <w:rPr>
                <w:sz w:val="18"/>
                <w:szCs w:val="18"/>
              </w:rPr>
              <w:t xml:space="preserve"> t gamyklinėje pakuotėje katilinės pastate</w:t>
            </w:r>
          </w:p>
        </w:tc>
        <w:tc>
          <w:tcPr>
            <w:tcW w:w="1080" w:type="dxa"/>
          </w:tcPr>
          <w:p w:rsidR="005D23E9" w:rsidRPr="00651BAD" w:rsidRDefault="0083620E">
            <w:pPr>
              <w:jc w:val="both"/>
              <w:rPr>
                <w:sz w:val="18"/>
                <w:szCs w:val="18"/>
              </w:rPr>
            </w:pPr>
            <w:r>
              <w:rPr>
                <w:sz w:val="18"/>
                <w:szCs w:val="18"/>
              </w:rPr>
              <w:t>1,0</w:t>
            </w:r>
          </w:p>
        </w:tc>
        <w:tc>
          <w:tcPr>
            <w:tcW w:w="1438" w:type="dxa"/>
          </w:tcPr>
          <w:p w:rsidR="005D23E9" w:rsidRPr="00651BAD" w:rsidRDefault="005D23E9" w:rsidP="008666D5">
            <w:pPr>
              <w:jc w:val="both"/>
              <w:rPr>
                <w:sz w:val="18"/>
                <w:szCs w:val="18"/>
              </w:rPr>
            </w:pPr>
            <w:r w:rsidRPr="00651BAD">
              <w:rPr>
                <w:sz w:val="18"/>
                <w:szCs w:val="18"/>
              </w:rPr>
              <w:t xml:space="preserve">Kondensato iš kondensacinio </w:t>
            </w:r>
            <w:proofErr w:type="spellStart"/>
            <w:r w:rsidRPr="00651BAD">
              <w:rPr>
                <w:sz w:val="18"/>
                <w:szCs w:val="18"/>
              </w:rPr>
              <w:t>ekonomaizerio</w:t>
            </w:r>
            <w:proofErr w:type="spellEnd"/>
            <w:r w:rsidRPr="00651BAD">
              <w:rPr>
                <w:sz w:val="18"/>
                <w:szCs w:val="18"/>
              </w:rPr>
              <w:t xml:space="preserve"> </w:t>
            </w:r>
            <w:proofErr w:type="spellStart"/>
            <w:r w:rsidRPr="00651BAD">
              <w:rPr>
                <w:sz w:val="18"/>
                <w:szCs w:val="18"/>
              </w:rPr>
              <w:t>koaguliavimas</w:t>
            </w:r>
            <w:proofErr w:type="spellEnd"/>
          </w:p>
        </w:tc>
        <w:tc>
          <w:tcPr>
            <w:tcW w:w="1276" w:type="dxa"/>
          </w:tcPr>
          <w:p w:rsidR="005D23E9" w:rsidRPr="00651BAD" w:rsidRDefault="005D23E9">
            <w:pPr>
              <w:jc w:val="both"/>
              <w:rPr>
                <w:sz w:val="18"/>
                <w:szCs w:val="18"/>
              </w:rPr>
            </w:pPr>
            <w:r w:rsidRPr="00651BAD">
              <w:rPr>
                <w:sz w:val="18"/>
                <w:szCs w:val="18"/>
              </w:rPr>
              <w:t>-</w:t>
            </w:r>
          </w:p>
        </w:tc>
        <w:tc>
          <w:tcPr>
            <w:tcW w:w="1134" w:type="dxa"/>
            <w:vMerge/>
          </w:tcPr>
          <w:p w:rsidR="005D23E9" w:rsidRPr="00651BAD" w:rsidRDefault="005D23E9">
            <w:pPr>
              <w:jc w:val="both"/>
              <w:rPr>
                <w:sz w:val="18"/>
                <w:szCs w:val="18"/>
              </w:rPr>
            </w:pPr>
          </w:p>
        </w:tc>
      </w:tr>
      <w:tr w:rsidR="005D23E9" w:rsidRPr="008E1384" w:rsidTr="00AC364A">
        <w:trPr>
          <w:trHeight w:val="435"/>
        </w:trPr>
        <w:tc>
          <w:tcPr>
            <w:tcW w:w="993" w:type="dxa"/>
          </w:tcPr>
          <w:p w:rsidR="005D23E9" w:rsidRPr="00651BAD" w:rsidRDefault="005D23E9" w:rsidP="008666D5">
            <w:pPr>
              <w:jc w:val="both"/>
              <w:rPr>
                <w:sz w:val="18"/>
                <w:szCs w:val="18"/>
              </w:rPr>
            </w:pPr>
            <w:r w:rsidRPr="00651BAD">
              <w:rPr>
                <w:sz w:val="18"/>
                <w:szCs w:val="18"/>
              </w:rPr>
              <w:t>ECO STAR 300</w:t>
            </w:r>
          </w:p>
        </w:tc>
        <w:tc>
          <w:tcPr>
            <w:tcW w:w="1134" w:type="dxa"/>
          </w:tcPr>
          <w:p w:rsidR="005D23E9" w:rsidRPr="00651BAD" w:rsidRDefault="005D23E9">
            <w:pPr>
              <w:jc w:val="both"/>
              <w:rPr>
                <w:sz w:val="18"/>
                <w:szCs w:val="18"/>
              </w:rPr>
            </w:pPr>
            <w:r w:rsidRPr="00651BAD">
              <w:rPr>
                <w:sz w:val="18"/>
                <w:szCs w:val="18"/>
              </w:rPr>
              <w:t xml:space="preserve">Natrio </w:t>
            </w:r>
            <w:proofErr w:type="spellStart"/>
            <w:r w:rsidRPr="00651BAD">
              <w:rPr>
                <w:sz w:val="18"/>
                <w:szCs w:val="18"/>
              </w:rPr>
              <w:t>hidroksido</w:t>
            </w:r>
            <w:proofErr w:type="spellEnd"/>
            <w:r w:rsidRPr="00651BAD">
              <w:rPr>
                <w:sz w:val="18"/>
                <w:szCs w:val="18"/>
              </w:rPr>
              <w:t xml:space="preserve"> vandeninis tirpalas</w:t>
            </w:r>
          </w:p>
        </w:tc>
        <w:tc>
          <w:tcPr>
            <w:tcW w:w="1276" w:type="dxa"/>
          </w:tcPr>
          <w:p w:rsidR="005D23E9" w:rsidRPr="00651BAD" w:rsidRDefault="005D23E9">
            <w:pPr>
              <w:jc w:val="both"/>
              <w:rPr>
                <w:sz w:val="18"/>
                <w:szCs w:val="18"/>
              </w:rPr>
            </w:pPr>
            <w:r w:rsidRPr="00651BAD">
              <w:rPr>
                <w:sz w:val="18"/>
                <w:szCs w:val="18"/>
              </w:rPr>
              <w:t>2016-03-16</w:t>
            </w:r>
          </w:p>
        </w:tc>
        <w:tc>
          <w:tcPr>
            <w:tcW w:w="1276" w:type="dxa"/>
          </w:tcPr>
          <w:p w:rsidR="005D23E9" w:rsidRPr="00651BAD" w:rsidRDefault="005D23E9">
            <w:pPr>
              <w:jc w:val="both"/>
              <w:rPr>
                <w:sz w:val="18"/>
                <w:szCs w:val="18"/>
              </w:rPr>
            </w:pPr>
            <w:r w:rsidRPr="00651BAD">
              <w:rPr>
                <w:sz w:val="18"/>
                <w:szCs w:val="18"/>
              </w:rPr>
              <w:t xml:space="preserve">Natrio </w:t>
            </w:r>
            <w:proofErr w:type="spellStart"/>
            <w:r w:rsidRPr="00651BAD">
              <w:rPr>
                <w:sz w:val="18"/>
                <w:szCs w:val="18"/>
              </w:rPr>
              <w:t>hidroksidas</w:t>
            </w:r>
            <w:proofErr w:type="spellEnd"/>
          </w:p>
        </w:tc>
        <w:tc>
          <w:tcPr>
            <w:tcW w:w="850" w:type="dxa"/>
          </w:tcPr>
          <w:p w:rsidR="005D23E9" w:rsidRPr="00651BAD" w:rsidRDefault="005D23E9">
            <w:pPr>
              <w:jc w:val="both"/>
              <w:rPr>
                <w:sz w:val="18"/>
                <w:szCs w:val="18"/>
              </w:rPr>
            </w:pPr>
            <w:r w:rsidRPr="00651BAD">
              <w:rPr>
                <w:sz w:val="18"/>
                <w:szCs w:val="18"/>
              </w:rPr>
              <w:t>15-25</w:t>
            </w:r>
            <w:r w:rsidRPr="00651BAD">
              <w:rPr>
                <w:sz w:val="18"/>
                <w:szCs w:val="18"/>
                <w:lang w:val="en-GB"/>
              </w:rPr>
              <w:t>%</w:t>
            </w:r>
          </w:p>
        </w:tc>
        <w:tc>
          <w:tcPr>
            <w:tcW w:w="703" w:type="dxa"/>
          </w:tcPr>
          <w:p w:rsidR="005D23E9" w:rsidRPr="00651BAD" w:rsidRDefault="005D23E9">
            <w:pPr>
              <w:jc w:val="both"/>
              <w:rPr>
                <w:sz w:val="18"/>
                <w:szCs w:val="18"/>
              </w:rPr>
            </w:pPr>
            <w:r w:rsidRPr="00651BAD">
              <w:rPr>
                <w:sz w:val="18"/>
                <w:szCs w:val="18"/>
              </w:rPr>
              <w:t>1310-73-2</w:t>
            </w:r>
          </w:p>
        </w:tc>
        <w:tc>
          <w:tcPr>
            <w:tcW w:w="1140" w:type="dxa"/>
          </w:tcPr>
          <w:p w:rsidR="005D23E9" w:rsidRPr="00651BAD" w:rsidRDefault="005D23E9" w:rsidP="00E65B8B">
            <w:pPr>
              <w:jc w:val="right"/>
              <w:rPr>
                <w:sz w:val="18"/>
                <w:szCs w:val="18"/>
              </w:rPr>
            </w:pPr>
            <w:r w:rsidRPr="00651BAD">
              <w:rPr>
                <w:sz w:val="18"/>
                <w:szCs w:val="18"/>
              </w:rPr>
              <w:t>H314</w:t>
            </w:r>
          </w:p>
          <w:p w:rsidR="005D23E9" w:rsidRPr="00651BAD" w:rsidRDefault="005D23E9" w:rsidP="00E65B8B">
            <w:pPr>
              <w:jc w:val="right"/>
              <w:rPr>
                <w:sz w:val="18"/>
                <w:szCs w:val="18"/>
              </w:rPr>
            </w:pPr>
          </w:p>
          <w:p w:rsidR="005D23E9" w:rsidRPr="00651BAD" w:rsidRDefault="005D23E9" w:rsidP="00E65B8B">
            <w:pPr>
              <w:jc w:val="right"/>
              <w:rPr>
                <w:sz w:val="18"/>
                <w:szCs w:val="18"/>
              </w:rPr>
            </w:pPr>
            <w:r w:rsidRPr="00651BAD">
              <w:rPr>
                <w:sz w:val="18"/>
                <w:szCs w:val="18"/>
              </w:rPr>
              <w:t>H290</w:t>
            </w:r>
          </w:p>
        </w:tc>
        <w:tc>
          <w:tcPr>
            <w:tcW w:w="1843" w:type="dxa"/>
          </w:tcPr>
          <w:p w:rsidR="005D23E9" w:rsidRPr="00651BAD" w:rsidRDefault="005D23E9" w:rsidP="00E65B8B">
            <w:pPr>
              <w:jc w:val="both"/>
              <w:rPr>
                <w:sz w:val="18"/>
                <w:szCs w:val="18"/>
              </w:rPr>
            </w:pPr>
            <w:r w:rsidRPr="00651BAD">
              <w:rPr>
                <w:sz w:val="18"/>
                <w:szCs w:val="18"/>
              </w:rPr>
              <w:t>Gali ėsdinti, dirginti orą 1</w:t>
            </w:r>
          </w:p>
          <w:p w:rsidR="005D23E9" w:rsidRPr="00651BAD" w:rsidRDefault="005D23E9" w:rsidP="00E65B8B">
            <w:pPr>
              <w:jc w:val="both"/>
              <w:rPr>
                <w:sz w:val="18"/>
                <w:szCs w:val="18"/>
              </w:rPr>
            </w:pPr>
            <w:r w:rsidRPr="00651BAD">
              <w:rPr>
                <w:sz w:val="18"/>
                <w:szCs w:val="18"/>
              </w:rPr>
              <w:t>Gali ėsdinti metalus 1</w:t>
            </w:r>
          </w:p>
        </w:tc>
        <w:tc>
          <w:tcPr>
            <w:tcW w:w="1025" w:type="dxa"/>
          </w:tcPr>
          <w:p w:rsidR="005D23E9" w:rsidRPr="00651BAD" w:rsidRDefault="0083620E" w:rsidP="00391A95">
            <w:pPr>
              <w:jc w:val="both"/>
              <w:rPr>
                <w:sz w:val="18"/>
                <w:szCs w:val="18"/>
              </w:rPr>
            </w:pPr>
            <w:r>
              <w:rPr>
                <w:sz w:val="18"/>
                <w:szCs w:val="18"/>
              </w:rPr>
              <w:t>1,0</w:t>
            </w:r>
            <w:r w:rsidR="005D23E9" w:rsidRPr="00651BAD">
              <w:rPr>
                <w:sz w:val="18"/>
                <w:szCs w:val="18"/>
              </w:rPr>
              <w:t xml:space="preserve"> t </w:t>
            </w:r>
            <w:r w:rsidR="00391A95">
              <w:rPr>
                <w:sz w:val="18"/>
                <w:szCs w:val="18"/>
              </w:rPr>
              <w:t>statinėje</w:t>
            </w:r>
            <w:r w:rsidR="005D23E9" w:rsidRPr="00651BAD">
              <w:rPr>
                <w:sz w:val="18"/>
                <w:szCs w:val="18"/>
              </w:rPr>
              <w:t xml:space="preserve"> katilinės pastate</w:t>
            </w:r>
          </w:p>
        </w:tc>
        <w:tc>
          <w:tcPr>
            <w:tcW w:w="1080" w:type="dxa"/>
          </w:tcPr>
          <w:p w:rsidR="005D23E9" w:rsidRPr="00651BAD" w:rsidRDefault="005D23E9">
            <w:pPr>
              <w:jc w:val="both"/>
              <w:rPr>
                <w:sz w:val="18"/>
                <w:szCs w:val="18"/>
              </w:rPr>
            </w:pPr>
            <w:r w:rsidRPr="00651BAD">
              <w:rPr>
                <w:sz w:val="18"/>
                <w:szCs w:val="18"/>
              </w:rPr>
              <w:t>5</w:t>
            </w:r>
          </w:p>
        </w:tc>
        <w:tc>
          <w:tcPr>
            <w:tcW w:w="1438" w:type="dxa"/>
          </w:tcPr>
          <w:p w:rsidR="005D23E9" w:rsidRPr="00651BAD" w:rsidRDefault="005D23E9" w:rsidP="00E65B8B">
            <w:pPr>
              <w:jc w:val="both"/>
              <w:rPr>
                <w:sz w:val="18"/>
                <w:szCs w:val="18"/>
              </w:rPr>
            </w:pPr>
            <w:r w:rsidRPr="00651BAD">
              <w:rPr>
                <w:sz w:val="18"/>
                <w:szCs w:val="18"/>
              </w:rPr>
              <w:t xml:space="preserve">Kondensato iš kondensacinio </w:t>
            </w:r>
            <w:proofErr w:type="spellStart"/>
            <w:r w:rsidRPr="00651BAD">
              <w:rPr>
                <w:sz w:val="18"/>
                <w:szCs w:val="18"/>
              </w:rPr>
              <w:t>ekonomaizerio</w:t>
            </w:r>
            <w:proofErr w:type="spellEnd"/>
            <w:r w:rsidRPr="00651BAD">
              <w:rPr>
                <w:sz w:val="18"/>
                <w:szCs w:val="18"/>
              </w:rPr>
              <w:t xml:space="preserve"> neutralizavimas</w:t>
            </w:r>
          </w:p>
        </w:tc>
        <w:tc>
          <w:tcPr>
            <w:tcW w:w="1276" w:type="dxa"/>
          </w:tcPr>
          <w:p w:rsidR="005D23E9" w:rsidRPr="00651BAD" w:rsidRDefault="005D23E9">
            <w:pPr>
              <w:jc w:val="both"/>
              <w:rPr>
                <w:sz w:val="18"/>
                <w:szCs w:val="18"/>
              </w:rPr>
            </w:pPr>
            <w:r w:rsidRPr="00651BAD">
              <w:rPr>
                <w:sz w:val="18"/>
                <w:szCs w:val="18"/>
              </w:rPr>
              <w:t>-</w:t>
            </w:r>
          </w:p>
        </w:tc>
        <w:tc>
          <w:tcPr>
            <w:tcW w:w="1134" w:type="dxa"/>
            <w:vMerge/>
          </w:tcPr>
          <w:p w:rsidR="005D23E9" w:rsidRPr="00651BAD" w:rsidRDefault="005D23E9">
            <w:pPr>
              <w:jc w:val="both"/>
              <w:rPr>
                <w:sz w:val="18"/>
                <w:szCs w:val="18"/>
              </w:rPr>
            </w:pPr>
          </w:p>
        </w:tc>
      </w:tr>
      <w:tr w:rsidR="005D23E9" w:rsidRPr="00F328E2" w:rsidTr="00AC364A">
        <w:trPr>
          <w:trHeight w:val="435"/>
        </w:trPr>
        <w:tc>
          <w:tcPr>
            <w:tcW w:w="993" w:type="dxa"/>
          </w:tcPr>
          <w:p w:rsidR="005D23E9" w:rsidRPr="00651BAD" w:rsidRDefault="005D23E9" w:rsidP="008666D5">
            <w:pPr>
              <w:jc w:val="both"/>
              <w:rPr>
                <w:sz w:val="18"/>
                <w:szCs w:val="18"/>
              </w:rPr>
            </w:pPr>
            <w:r w:rsidRPr="00651BAD">
              <w:rPr>
                <w:sz w:val="18"/>
                <w:szCs w:val="18"/>
              </w:rPr>
              <w:t>M10G2K</w:t>
            </w:r>
          </w:p>
        </w:tc>
        <w:tc>
          <w:tcPr>
            <w:tcW w:w="1134" w:type="dxa"/>
          </w:tcPr>
          <w:p w:rsidR="005D23E9" w:rsidRPr="00651BAD" w:rsidRDefault="005D23E9">
            <w:pPr>
              <w:jc w:val="both"/>
              <w:rPr>
                <w:sz w:val="18"/>
                <w:szCs w:val="18"/>
              </w:rPr>
            </w:pPr>
            <w:r w:rsidRPr="00651BAD">
              <w:rPr>
                <w:sz w:val="18"/>
                <w:szCs w:val="18"/>
              </w:rPr>
              <w:t>Variklinė alyva</w:t>
            </w:r>
          </w:p>
        </w:tc>
        <w:tc>
          <w:tcPr>
            <w:tcW w:w="1276" w:type="dxa"/>
          </w:tcPr>
          <w:p w:rsidR="005D23E9" w:rsidRPr="00651BAD" w:rsidRDefault="005D23E9">
            <w:pPr>
              <w:jc w:val="both"/>
              <w:rPr>
                <w:sz w:val="18"/>
                <w:szCs w:val="18"/>
              </w:rPr>
            </w:pPr>
            <w:r w:rsidRPr="00651BAD">
              <w:rPr>
                <w:sz w:val="18"/>
                <w:szCs w:val="18"/>
              </w:rPr>
              <w:t>2015-05-28</w:t>
            </w:r>
          </w:p>
        </w:tc>
        <w:tc>
          <w:tcPr>
            <w:tcW w:w="1276" w:type="dxa"/>
          </w:tcPr>
          <w:p w:rsidR="005D23E9" w:rsidRPr="00651BAD" w:rsidRDefault="005D23E9" w:rsidP="00E65B8B">
            <w:pPr>
              <w:jc w:val="both"/>
              <w:rPr>
                <w:sz w:val="18"/>
                <w:szCs w:val="18"/>
              </w:rPr>
            </w:pPr>
            <w:r w:rsidRPr="00651BAD">
              <w:rPr>
                <w:sz w:val="18"/>
                <w:szCs w:val="18"/>
              </w:rPr>
              <w:t>Bazinė alyva</w:t>
            </w:r>
          </w:p>
        </w:tc>
        <w:tc>
          <w:tcPr>
            <w:tcW w:w="850" w:type="dxa"/>
          </w:tcPr>
          <w:p w:rsidR="005D23E9" w:rsidRPr="00651BAD" w:rsidRDefault="005D23E9" w:rsidP="00E65B8B">
            <w:pPr>
              <w:jc w:val="both"/>
              <w:rPr>
                <w:sz w:val="18"/>
                <w:szCs w:val="18"/>
              </w:rPr>
            </w:pPr>
            <w:r w:rsidRPr="00651BAD">
              <w:rPr>
                <w:sz w:val="18"/>
                <w:szCs w:val="18"/>
              </w:rPr>
              <w:t xml:space="preserve">98 </w:t>
            </w:r>
            <w:r w:rsidRPr="00651BAD">
              <w:rPr>
                <w:sz w:val="18"/>
                <w:szCs w:val="18"/>
                <w:lang w:val="en-GB"/>
              </w:rPr>
              <w:t>%</w:t>
            </w:r>
          </w:p>
        </w:tc>
        <w:tc>
          <w:tcPr>
            <w:tcW w:w="703" w:type="dxa"/>
          </w:tcPr>
          <w:p w:rsidR="005D23E9" w:rsidRPr="00651BAD" w:rsidRDefault="005D23E9" w:rsidP="00E65B8B">
            <w:pPr>
              <w:jc w:val="both"/>
              <w:rPr>
                <w:sz w:val="18"/>
                <w:szCs w:val="18"/>
              </w:rPr>
            </w:pPr>
            <w:r w:rsidRPr="00651BAD">
              <w:rPr>
                <w:sz w:val="18"/>
                <w:szCs w:val="18"/>
              </w:rPr>
              <w:t>74869-22-0</w:t>
            </w:r>
          </w:p>
        </w:tc>
        <w:tc>
          <w:tcPr>
            <w:tcW w:w="1140" w:type="dxa"/>
          </w:tcPr>
          <w:p w:rsidR="005D23E9" w:rsidRPr="00651BAD" w:rsidRDefault="005D23E9" w:rsidP="00E65B8B">
            <w:pPr>
              <w:jc w:val="right"/>
              <w:rPr>
                <w:sz w:val="18"/>
                <w:szCs w:val="18"/>
              </w:rPr>
            </w:pPr>
            <w:r w:rsidRPr="00651BAD">
              <w:rPr>
                <w:sz w:val="18"/>
                <w:szCs w:val="18"/>
              </w:rPr>
              <w:t>H350</w:t>
            </w:r>
          </w:p>
        </w:tc>
        <w:tc>
          <w:tcPr>
            <w:tcW w:w="1843" w:type="dxa"/>
          </w:tcPr>
          <w:p w:rsidR="005D23E9" w:rsidRPr="00651BAD" w:rsidRDefault="005D23E9" w:rsidP="00E65B8B">
            <w:pPr>
              <w:jc w:val="both"/>
              <w:rPr>
                <w:sz w:val="18"/>
                <w:szCs w:val="18"/>
              </w:rPr>
            </w:pPr>
            <w:proofErr w:type="spellStart"/>
            <w:r w:rsidRPr="00651BAD">
              <w:rPr>
                <w:sz w:val="18"/>
                <w:szCs w:val="18"/>
              </w:rPr>
              <w:t>Kancerogeniškumas</w:t>
            </w:r>
            <w:proofErr w:type="spellEnd"/>
            <w:r w:rsidRPr="00651BAD">
              <w:rPr>
                <w:sz w:val="18"/>
                <w:szCs w:val="18"/>
              </w:rPr>
              <w:t xml:space="preserve"> 1B</w:t>
            </w:r>
          </w:p>
        </w:tc>
        <w:tc>
          <w:tcPr>
            <w:tcW w:w="1025" w:type="dxa"/>
          </w:tcPr>
          <w:p w:rsidR="005D23E9" w:rsidRPr="00651BAD" w:rsidRDefault="005D23E9" w:rsidP="00391A95">
            <w:pPr>
              <w:jc w:val="both"/>
              <w:rPr>
                <w:sz w:val="18"/>
                <w:szCs w:val="18"/>
              </w:rPr>
            </w:pPr>
            <w:r w:rsidRPr="00651BAD">
              <w:rPr>
                <w:sz w:val="18"/>
                <w:szCs w:val="18"/>
              </w:rPr>
              <w:t>0,</w:t>
            </w:r>
            <w:r w:rsidR="00391A95">
              <w:rPr>
                <w:sz w:val="18"/>
                <w:szCs w:val="18"/>
              </w:rPr>
              <w:t>1</w:t>
            </w:r>
            <w:r w:rsidRPr="00651BAD">
              <w:rPr>
                <w:sz w:val="18"/>
                <w:szCs w:val="18"/>
              </w:rPr>
              <w:t xml:space="preserve"> t gamyklinėje pakuotėje katilinės pastate</w:t>
            </w:r>
          </w:p>
        </w:tc>
        <w:tc>
          <w:tcPr>
            <w:tcW w:w="1080" w:type="dxa"/>
          </w:tcPr>
          <w:p w:rsidR="005D23E9" w:rsidRPr="00651BAD" w:rsidRDefault="005D23E9">
            <w:pPr>
              <w:jc w:val="both"/>
              <w:rPr>
                <w:sz w:val="18"/>
                <w:szCs w:val="18"/>
              </w:rPr>
            </w:pPr>
            <w:r w:rsidRPr="00651BAD">
              <w:rPr>
                <w:sz w:val="18"/>
                <w:szCs w:val="18"/>
              </w:rPr>
              <w:t>0,1</w:t>
            </w:r>
          </w:p>
        </w:tc>
        <w:tc>
          <w:tcPr>
            <w:tcW w:w="1438" w:type="dxa"/>
          </w:tcPr>
          <w:p w:rsidR="005D23E9" w:rsidRPr="00651BAD" w:rsidRDefault="005D23E9" w:rsidP="00E65B8B">
            <w:pPr>
              <w:jc w:val="both"/>
              <w:rPr>
                <w:sz w:val="18"/>
                <w:szCs w:val="18"/>
              </w:rPr>
            </w:pPr>
            <w:r w:rsidRPr="00651BAD">
              <w:rPr>
                <w:sz w:val="18"/>
                <w:szCs w:val="18"/>
              </w:rPr>
              <w:t>Dyzeliniams varikliams</w:t>
            </w:r>
          </w:p>
        </w:tc>
        <w:tc>
          <w:tcPr>
            <w:tcW w:w="1276" w:type="dxa"/>
          </w:tcPr>
          <w:p w:rsidR="005D23E9" w:rsidRPr="00651BAD" w:rsidRDefault="005D23E9">
            <w:pPr>
              <w:jc w:val="both"/>
              <w:rPr>
                <w:sz w:val="18"/>
                <w:szCs w:val="18"/>
              </w:rPr>
            </w:pPr>
            <w:r w:rsidRPr="00651BAD">
              <w:rPr>
                <w:sz w:val="18"/>
                <w:szCs w:val="18"/>
              </w:rPr>
              <w:t>-</w:t>
            </w:r>
          </w:p>
        </w:tc>
        <w:tc>
          <w:tcPr>
            <w:tcW w:w="1134" w:type="dxa"/>
            <w:vMerge/>
          </w:tcPr>
          <w:p w:rsidR="005D23E9" w:rsidRPr="00651BAD" w:rsidRDefault="005D23E9">
            <w:pPr>
              <w:jc w:val="both"/>
              <w:rPr>
                <w:sz w:val="18"/>
                <w:szCs w:val="18"/>
              </w:rPr>
            </w:pPr>
          </w:p>
        </w:tc>
      </w:tr>
      <w:tr w:rsidR="005D23E9" w:rsidRPr="005D23E9" w:rsidTr="00AC364A">
        <w:trPr>
          <w:trHeight w:val="435"/>
        </w:trPr>
        <w:tc>
          <w:tcPr>
            <w:tcW w:w="993" w:type="dxa"/>
            <w:vMerge w:val="restart"/>
          </w:tcPr>
          <w:p w:rsidR="005D23E9" w:rsidRPr="00651BAD" w:rsidRDefault="005D23E9" w:rsidP="00E65B8B">
            <w:pPr>
              <w:jc w:val="both"/>
              <w:rPr>
                <w:sz w:val="18"/>
                <w:szCs w:val="18"/>
              </w:rPr>
            </w:pPr>
            <w:r w:rsidRPr="00651BAD">
              <w:rPr>
                <w:sz w:val="18"/>
                <w:szCs w:val="18"/>
              </w:rPr>
              <w:lastRenderedPageBreak/>
              <w:t xml:space="preserve">Tepalas </w:t>
            </w:r>
            <w:proofErr w:type="spellStart"/>
            <w:r w:rsidRPr="00651BAD">
              <w:rPr>
                <w:sz w:val="18"/>
                <w:szCs w:val="18"/>
              </w:rPr>
              <w:t>Grafitinis</w:t>
            </w:r>
            <w:proofErr w:type="spellEnd"/>
          </w:p>
        </w:tc>
        <w:tc>
          <w:tcPr>
            <w:tcW w:w="1134" w:type="dxa"/>
            <w:vMerge w:val="restart"/>
          </w:tcPr>
          <w:p w:rsidR="005D23E9" w:rsidRPr="00651BAD" w:rsidRDefault="005D23E9" w:rsidP="00E65B8B">
            <w:pPr>
              <w:jc w:val="both"/>
              <w:rPr>
                <w:sz w:val="18"/>
                <w:szCs w:val="18"/>
              </w:rPr>
            </w:pPr>
            <w:r w:rsidRPr="00651BAD">
              <w:rPr>
                <w:sz w:val="18"/>
                <w:szCs w:val="18"/>
              </w:rPr>
              <w:t>Variklinė alyva</w:t>
            </w:r>
          </w:p>
        </w:tc>
        <w:tc>
          <w:tcPr>
            <w:tcW w:w="1276" w:type="dxa"/>
            <w:vMerge w:val="restart"/>
          </w:tcPr>
          <w:p w:rsidR="005D23E9" w:rsidRPr="00651BAD" w:rsidRDefault="005D23E9" w:rsidP="00E65B8B">
            <w:pPr>
              <w:jc w:val="both"/>
              <w:rPr>
                <w:sz w:val="18"/>
                <w:szCs w:val="18"/>
              </w:rPr>
            </w:pPr>
            <w:r w:rsidRPr="00651BAD">
              <w:rPr>
                <w:sz w:val="18"/>
                <w:szCs w:val="18"/>
              </w:rPr>
              <w:t>2015-05-28</w:t>
            </w:r>
          </w:p>
        </w:tc>
        <w:tc>
          <w:tcPr>
            <w:tcW w:w="1276" w:type="dxa"/>
          </w:tcPr>
          <w:p w:rsidR="005D23E9" w:rsidRPr="00651BAD" w:rsidRDefault="005D23E9" w:rsidP="00E65B8B">
            <w:pPr>
              <w:jc w:val="both"/>
              <w:rPr>
                <w:sz w:val="18"/>
                <w:szCs w:val="18"/>
              </w:rPr>
            </w:pPr>
            <w:r w:rsidRPr="00651BAD">
              <w:rPr>
                <w:sz w:val="18"/>
                <w:szCs w:val="18"/>
              </w:rPr>
              <w:t>Labai išvalyta mineralinė alyva</w:t>
            </w:r>
          </w:p>
        </w:tc>
        <w:tc>
          <w:tcPr>
            <w:tcW w:w="850" w:type="dxa"/>
          </w:tcPr>
          <w:p w:rsidR="005D23E9" w:rsidRPr="00651BAD" w:rsidRDefault="005D23E9" w:rsidP="005D23E9">
            <w:pPr>
              <w:jc w:val="both"/>
              <w:rPr>
                <w:sz w:val="18"/>
                <w:szCs w:val="18"/>
              </w:rPr>
            </w:pPr>
            <w:r w:rsidRPr="00651BAD">
              <w:rPr>
                <w:sz w:val="18"/>
                <w:szCs w:val="18"/>
              </w:rPr>
              <w:t xml:space="preserve">77 </w:t>
            </w:r>
            <w:r w:rsidRPr="00651BAD">
              <w:rPr>
                <w:sz w:val="18"/>
                <w:szCs w:val="18"/>
                <w:lang w:val="en-GB"/>
              </w:rPr>
              <w:t>%</w:t>
            </w:r>
          </w:p>
        </w:tc>
        <w:tc>
          <w:tcPr>
            <w:tcW w:w="703" w:type="dxa"/>
          </w:tcPr>
          <w:p w:rsidR="005D23E9" w:rsidRPr="00651BAD" w:rsidRDefault="005D23E9" w:rsidP="00E65B8B">
            <w:pPr>
              <w:jc w:val="both"/>
              <w:rPr>
                <w:sz w:val="18"/>
                <w:szCs w:val="18"/>
              </w:rPr>
            </w:pPr>
            <w:r w:rsidRPr="00651BAD">
              <w:rPr>
                <w:sz w:val="18"/>
                <w:szCs w:val="18"/>
              </w:rPr>
              <w:t>74869-22-0</w:t>
            </w:r>
          </w:p>
        </w:tc>
        <w:tc>
          <w:tcPr>
            <w:tcW w:w="1140" w:type="dxa"/>
          </w:tcPr>
          <w:p w:rsidR="005D23E9" w:rsidRPr="00651BAD" w:rsidRDefault="005D23E9" w:rsidP="00E65B8B">
            <w:pPr>
              <w:jc w:val="right"/>
              <w:rPr>
                <w:sz w:val="18"/>
                <w:szCs w:val="18"/>
              </w:rPr>
            </w:pPr>
            <w:r w:rsidRPr="00651BAD">
              <w:rPr>
                <w:sz w:val="18"/>
                <w:szCs w:val="18"/>
              </w:rPr>
              <w:t>H350</w:t>
            </w:r>
          </w:p>
          <w:p w:rsidR="005D23E9" w:rsidRPr="00651BAD" w:rsidRDefault="005D23E9" w:rsidP="00E65B8B">
            <w:pPr>
              <w:jc w:val="right"/>
              <w:rPr>
                <w:sz w:val="18"/>
                <w:szCs w:val="18"/>
              </w:rPr>
            </w:pPr>
          </w:p>
          <w:p w:rsidR="005D23E9" w:rsidRPr="00651BAD" w:rsidRDefault="005D23E9" w:rsidP="00E65B8B">
            <w:pPr>
              <w:jc w:val="right"/>
              <w:rPr>
                <w:sz w:val="18"/>
                <w:szCs w:val="18"/>
              </w:rPr>
            </w:pPr>
          </w:p>
        </w:tc>
        <w:tc>
          <w:tcPr>
            <w:tcW w:w="1843" w:type="dxa"/>
          </w:tcPr>
          <w:p w:rsidR="005D23E9" w:rsidRPr="00651BAD" w:rsidRDefault="005D23E9" w:rsidP="00E65B8B">
            <w:pPr>
              <w:jc w:val="both"/>
              <w:rPr>
                <w:sz w:val="18"/>
                <w:szCs w:val="18"/>
              </w:rPr>
            </w:pPr>
            <w:proofErr w:type="spellStart"/>
            <w:r w:rsidRPr="00651BAD">
              <w:rPr>
                <w:sz w:val="18"/>
                <w:szCs w:val="18"/>
              </w:rPr>
              <w:t>Kancerogeniškumas</w:t>
            </w:r>
            <w:proofErr w:type="spellEnd"/>
            <w:r w:rsidRPr="00651BAD">
              <w:rPr>
                <w:sz w:val="18"/>
                <w:szCs w:val="18"/>
              </w:rPr>
              <w:t xml:space="preserve"> 1B</w:t>
            </w:r>
          </w:p>
        </w:tc>
        <w:tc>
          <w:tcPr>
            <w:tcW w:w="1025" w:type="dxa"/>
            <w:vMerge w:val="restart"/>
          </w:tcPr>
          <w:p w:rsidR="005D23E9" w:rsidRPr="00651BAD" w:rsidRDefault="005D23E9" w:rsidP="00391A95">
            <w:pPr>
              <w:jc w:val="both"/>
              <w:rPr>
                <w:sz w:val="18"/>
                <w:szCs w:val="18"/>
              </w:rPr>
            </w:pPr>
            <w:r w:rsidRPr="00651BAD">
              <w:rPr>
                <w:sz w:val="18"/>
                <w:szCs w:val="18"/>
              </w:rPr>
              <w:t>0,0</w:t>
            </w:r>
            <w:r w:rsidR="00391A95">
              <w:rPr>
                <w:sz w:val="18"/>
                <w:szCs w:val="18"/>
              </w:rPr>
              <w:t>4</w:t>
            </w:r>
            <w:r w:rsidRPr="00651BAD">
              <w:rPr>
                <w:sz w:val="18"/>
                <w:szCs w:val="18"/>
              </w:rPr>
              <w:t xml:space="preserve"> t gamyklinėje pakuotėje katilinės pastate</w:t>
            </w:r>
          </w:p>
        </w:tc>
        <w:tc>
          <w:tcPr>
            <w:tcW w:w="1080" w:type="dxa"/>
            <w:vMerge w:val="restart"/>
          </w:tcPr>
          <w:p w:rsidR="005D23E9" w:rsidRPr="00651BAD" w:rsidRDefault="005D23E9" w:rsidP="005D23E9">
            <w:pPr>
              <w:jc w:val="both"/>
              <w:rPr>
                <w:sz w:val="18"/>
                <w:szCs w:val="18"/>
              </w:rPr>
            </w:pPr>
            <w:r w:rsidRPr="00651BAD">
              <w:rPr>
                <w:sz w:val="18"/>
                <w:szCs w:val="18"/>
              </w:rPr>
              <w:t>0,04</w:t>
            </w:r>
          </w:p>
        </w:tc>
        <w:tc>
          <w:tcPr>
            <w:tcW w:w="1438" w:type="dxa"/>
            <w:vMerge w:val="restart"/>
          </w:tcPr>
          <w:p w:rsidR="005D23E9" w:rsidRPr="00651BAD" w:rsidRDefault="005D23E9" w:rsidP="00E65B8B">
            <w:pPr>
              <w:jc w:val="both"/>
              <w:rPr>
                <w:sz w:val="18"/>
                <w:szCs w:val="18"/>
              </w:rPr>
            </w:pPr>
            <w:r w:rsidRPr="00651BAD">
              <w:rPr>
                <w:sz w:val="18"/>
                <w:szCs w:val="18"/>
              </w:rPr>
              <w:t>Skirtas sunkiai apkrautiems mechanizmams tepti</w:t>
            </w:r>
          </w:p>
        </w:tc>
        <w:tc>
          <w:tcPr>
            <w:tcW w:w="1276" w:type="dxa"/>
            <w:vMerge w:val="restart"/>
          </w:tcPr>
          <w:p w:rsidR="005D23E9" w:rsidRPr="00651BAD" w:rsidRDefault="005D23E9" w:rsidP="00E65B8B">
            <w:pPr>
              <w:jc w:val="both"/>
              <w:rPr>
                <w:sz w:val="18"/>
                <w:szCs w:val="18"/>
              </w:rPr>
            </w:pPr>
            <w:r w:rsidRPr="00651BAD">
              <w:rPr>
                <w:sz w:val="18"/>
                <w:szCs w:val="18"/>
              </w:rPr>
              <w:t>-</w:t>
            </w:r>
          </w:p>
        </w:tc>
        <w:tc>
          <w:tcPr>
            <w:tcW w:w="1134" w:type="dxa"/>
            <w:vMerge/>
          </w:tcPr>
          <w:p w:rsidR="005D23E9" w:rsidRPr="00651BAD" w:rsidRDefault="005D23E9">
            <w:pPr>
              <w:jc w:val="both"/>
              <w:rPr>
                <w:sz w:val="18"/>
                <w:szCs w:val="18"/>
              </w:rPr>
            </w:pPr>
          </w:p>
        </w:tc>
      </w:tr>
      <w:tr w:rsidR="005D23E9" w:rsidRPr="005D23E9" w:rsidTr="00AC364A">
        <w:trPr>
          <w:trHeight w:val="435"/>
        </w:trPr>
        <w:tc>
          <w:tcPr>
            <w:tcW w:w="993" w:type="dxa"/>
            <w:vMerge/>
          </w:tcPr>
          <w:p w:rsidR="005D23E9" w:rsidRPr="00651BAD" w:rsidRDefault="005D23E9" w:rsidP="008666D5">
            <w:pPr>
              <w:jc w:val="both"/>
              <w:rPr>
                <w:sz w:val="18"/>
                <w:szCs w:val="18"/>
              </w:rPr>
            </w:pPr>
          </w:p>
        </w:tc>
        <w:tc>
          <w:tcPr>
            <w:tcW w:w="1134" w:type="dxa"/>
            <w:vMerge/>
          </w:tcPr>
          <w:p w:rsidR="005D23E9" w:rsidRPr="00651BAD" w:rsidRDefault="005D23E9">
            <w:pPr>
              <w:jc w:val="both"/>
              <w:rPr>
                <w:sz w:val="18"/>
                <w:szCs w:val="18"/>
              </w:rPr>
            </w:pPr>
          </w:p>
        </w:tc>
        <w:tc>
          <w:tcPr>
            <w:tcW w:w="1276" w:type="dxa"/>
            <w:vMerge/>
          </w:tcPr>
          <w:p w:rsidR="005D23E9" w:rsidRPr="00651BAD" w:rsidRDefault="005D23E9">
            <w:pPr>
              <w:jc w:val="both"/>
              <w:rPr>
                <w:sz w:val="18"/>
                <w:szCs w:val="18"/>
              </w:rPr>
            </w:pPr>
          </w:p>
        </w:tc>
        <w:tc>
          <w:tcPr>
            <w:tcW w:w="1276" w:type="dxa"/>
          </w:tcPr>
          <w:p w:rsidR="005D23E9" w:rsidRPr="00651BAD" w:rsidRDefault="005D23E9" w:rsidP="00E65B8B">
            <w:pPr>
              <w:jc w:val="both"/>
              <w:rPr>
                <w:sz w:val="18"/>
                <w:szCs w:val="18"/>
              </w:rPr>
            </w:pPr>
            <w:r w:rsidRPr="00651BAD">
              <w:rPr>
                <w:sz w:val="18"/>
                <w:szCs w:val="18"/>
              </w:rPr>
              <w:t>Riebiosios rūgštys</w:t>
            </w:r>
          </w:p>
        </w:tc>
        <w:tc>
          <w:tcPr>
            <w:tcW w:w="850" w:type="dxa"/>
          </w:tcPr>
          <w:p w:rsidR="005D23E9" w:rsidRPr="00651BAD" w:rsidRDefault="005D23E9" w:rsidP="00E65B8B">
            <w:pPr>
              <w:jc w:val="both"/>
              <w:rPr>
                <w:sz w:val="18"/>
                <w:szCs w:val="18"/>
              </w:rPr>
            </w:pPr>
            <w:r w:rsidRPr="00651BAD">
              <w:rPr>
                <w:sz w:val="18"/>
                <w:szCs w:val="18"/>
              </w:rPr>
              <w:t xml:space="preserve">23 </w:t>
            </w:r>
            <w:r w:rsidRPr="00651BAD">
              <w:rPr>
                <w:sz w:val="18"/>
                <w:szCs w:val="18"/>
                <w:lang w:val="en-GB"/>
              </w:rPr>
              <w:t>%</w:t>
            </w:r>
          </w:p>
        </w:tc>
        <w:tc>
          <w:tcPr>
            <w:tcW w:w="703" w:type="dxa"/>
          </w:tcPr>
          <w:p w:rsidR="005D23E9" w:rsidRPr="00651BAD" w:rsidRDefault="005D23E9" w:rsidP="00E65B8B">
            <w:pPr>
              <w:jc w:val="both"/>
              <w:rPr>
                <w:sz w:val="18"/>
                <w:szCs w:val="18"/>
              </w:rPr>
            </w:pPr>
            <w:r w:rsidRPr="00651BAD">
              <w:rPr>
                <w:sz w:val="18"/>
                <w:szCs w:val="18"/>
              </w:rPr>
              <w:t>67701-06- 8</w:t>
            </w:r>
          </w:p>
        </w:tc>
        <w:tc>
          <w:tcPr>
            <w:tcW w:w="1140" w:type="dxa"/>
          </w:tcPr>
          <w:p w:rsidR="005D23E9" w:rsidRPr="00651BAD" w:rsidRDefault="005D23E9" w:rsidP="00E65B8B">
            <w:pPr>
              <w:jc w:val="right"/>
              <w:rPr>
                <w:sz w:val="18"/>
                <w:szCs w:val="18"/>
              </w:rPr>
            </w:pPr>
            <w:r w:rsidRPr="00651BAD">
              <w:rPr>
                <w:sz w:val="18"/>
                <w:szCs w:val="18"/>
              </w:rPr>
              <w:t>H319</w:t>
            </w:r>
          </w:p>
        </w:tc>
        <w:tc>
          <w:tcPr>
            <w:tcW w:w="1843" w:type="dxa"/>
          </w:tcPr>
          <w:p w:rsidR="005D23E9" w:rsidRPr="00651BAD" w:rsidRDefault="005D23E9" w:rsidP="005D23E9">
            <w:pPr>
              <w:jc w:val="both"/>
              <w:rPr>
                <w:sz w:val="18"/>
                <w:szCs w:val="18"/>
              </w:rPr>
            </w:pPr>
            <w:r w:rsidRPr="00651BAD">
              <w:rPr>
                <w:sz w:val="18"/>
                <w:szCs w:val="18"/>
              </w:rPr>
              <w:t>Pažeidžia akis 2</w:t>
            </w:r>
          </w:p>
          <w:p w:rsidR="005D23E9" w:rsidRPr="00651BAD" w:rsidRDefault="005D23E9" w:rsidP="00E65B8B">
            <w:pPr>
              <w:jc w:val="both"/>
              <w:rPr>
                <w:sz w:val="18"/>
                <w:szCs w:val="18"/>
              </w:rPr>
            </w:pPr>
          </w:p>
        </w:tc>
        <w:tc>
          <w:tcPr>
            <w:tcW w:w="1025" w:type="dxa"/>
            <w:vMerge/>
          </w:tcPr>
          <w:p w:rsidR="005D23E9" w:rsidRPr="00651BAD" w:rsidRDefault="005D23E9" w:rsidP="00E65B8B">
            <w:pPr>
              <w:jc w:val="both"/>
              <w:rPr>
                <w:sz w:val="18"/>
                <w:szCs w:val="18"/>
              </w:rPr>
            </w:pPr>
          </w:p>
        </w:tc>
        <w:tc>
          <w:tcPr>
            <w:tcW w:w="1080" w:type="dxa"/>
            <w:vMerge/>
          </w:tcPr>
          <w:p w:rsidR="005D23E9" w:rsidRPr="00651BAD" w:rsidRDefault="005D23E9">
            <w:pPr>
              <w:jc w:val="both"/>
              <w:rPr>
                <w:sz w:val="18"/>
                <w:szCs w:val="18"/>
              </w:rPr>
            </w:pPr>
          </w:p>
        </w:tc>
        <w:tc>
          <w:tcPr>
            <w:tcW w:w="1438" w:type="dxa"/>
            <w:vMerge/>
          </w:tcPr>
          <w:p w:rsidR="005D23E9" w:rsidRPr="00651BAD" w:rsidRDefault="005D23E9" w:rsidP="00E65B8B">
            <w:pPr>
              <w:jc w:val="both"/>
              <w:rPr>
                <w:sz w:val="18"/>
                <w:szCs w:val="18"/>
              </w:rPr>
            </w:pPr>
          </w:p>
        </w:tc>
        <w:tc>
          <w:tcPr>
            <w:tcW w:w="1276" w:type="dxa"/>
            <w:vMerge/>
          </w:tcPr>
          <w:p w:rsidR="005D23E9" w:rsidRPr="00651BAD" w:rsidRDefault="005D23E9">
            <w:pPr>
              <w:jc w:val="both"/>
              <w:rPr>
                <w:sz w:val="18"/>
                <w:szCs w:val="18"/>
              </w:rPr>
            </w:pPr>
          </w:p>
        </w:tc>
        <w:tc>
          <w:tcPr>
            <w:tcW w:w="1134" w:type="dxa"/>
            <w:vMerge/>
          </w:tcPr>
          <w:p w:rsidR="005D23E9" w:rsidRPr="00651BAD" w:rsidRDefault="005D23E9">
            <w:pPr>
              <w:jc w:val="both"/>
              <w:rPr>
                <w:sz w:val="18"/>
                <w:szCs w:val="18"/>
              </w:rPr>
            </w:pPr>
          </w:p>
        </w:tc>
      </w:tr>
    </w:tbl>
    <w:p w:rsidR="0044767B" w:rsidRPr="00F25BA0" w:rsidRDefault="004D009B" w:rsidP="00F25BA0">
      <w:pPr>
        <w:spacing w:before="120"/>
        <w:ind w:firstLine="312"/>
        <w:jc w:val="both"/>
        <w:rPr>
          <w:sz w:val="20"/>
        </w:rPr>
      </w:pPr>
      <w:r w:rsidRPr="00F25BA0">
        <w:rPr>
          <w:sz w:val="20"/>
        </w:rPr>
        <w:t>Pastaba</w:t>
      </w:r>
      <w:r w:rsidR="00651BAD" w:rsidRPr="00F25BA0">
        <w:rPr>
          <w:sz w:val="20"/>
        </w:rPr>
        <w:t>:</w:t>
      </w:r>
      <w:r w:rsidRPr="00F25BA0">
        <w:rPr>
          <w:sz w:val="20"/>
        </w:rPr>
        <w:t xml:space="preserve"> </w:t>
      </w:r>
      <w:r w:rsidR="00651BAD" w:rsidRPr="00F25BA0">
        <w:rPr>
          <w:sz w:val="20"/>
        </w:rPr>
        <w:t xml:space="preserve">Visų medžiagų SDL pateikti </w:t>
      </w:r>
      <w:r w:rsidR="00651BAD" w:rsidRPr="00C14F9F">
        <w:rPr>
          <w:color w:val="0070C0"/>
          <w:sz w:val="22"/>
          <w:szCs w:val="22"/>
        </w:rPr>
        <w:t>5 priede</w:t>
      </w:r>
      <w:r w:rsidR="00651BAD" w:rsidRPr="00F25BA0">
        <w:rPr>
          <w:sz w:val="20"/>
        </w:rPr>
        <w:t xml:space="preserve">. </w:t>
      </w:r>
    </w:p>
    <w:p w:rsidR="0044767B" w:rsidRDefault="0044767B">
      <w:pPr>
        <w:tabs>
          <w:tab w:val="left" w:pos="9781"/>
        </w:tabs>
        <w:ind w:left="284"/>
        <w:rPr>
          <w:szCs w:val="24"/>
          <w:lang w:eastAsia="lt-LT"/>
        </w:rPr>
      </w:pPr>
    </w:p>
    <w:p w:rsidR="00506B84" w:rsidRDefault="00506B84">
      <w:pPr>
        <w:tabs>
          <w:tab w:val="left" w:pos="9781"/>
        </w:tabs>
        <w:ind w:left="284"/>
        <w:jc w:val="center"/>
        <w:rPr>
          <w:b/>
          <w:szCs w:val="24"/>
          <w:lang w:eastAsia="lt-LT"/>
        </w:rPr>
      </w:pPr>
    </w:p>
    <w:p w:rsidR="00506B84" w:rsidRDefault="00506B84">
      <w:pPr>
        <w:tabs>
          <w:tab w:val="left" w:pos="9781"/>
        </w:tabs>
        <w:ind w:left="284"/>
        <w:jc w:val="center"/>
        <w:rPr>
          <w:b/>
          <w:szCs w:val="24"/>
          <w:lang w:eastAsia="lt-LT"/>
        </w:rPr>
      </w:pPr>
    </w:p>
    <w:p w:rsidR="00506B84" w:rsidRDefault="00506B84">
      <w:pPr>
        <w:tabs>
          <w:tab w:val="left" w:pos="9781"/>
        </w:tabs>
        <w:ind w:left="284"/>
        <w:jc w:val="center"/>
        <w:rPr>
          <w:b/>
          <w:szCs w:val="24"/>
          <w:lang w:eastAsia="lt-LT"/>
        </w:rPr>
      </w:pPr>
    </w:p>
    <w:p w:rsidR="00506B84" w:rsidRDefault="00506B84">
      <w:pPr>
        <w:tabs>
          <w:tab w:val="left" w:pos="9781"/>
        </w:tabs>
        <w:ind w:left="284"/>
        <w:jc w:val="center"/>
        <w:rPr>
          <w:b/>
          <w:szCs w:val="24"/>
          <w:lang w:eastAsia="lt-LT"/>
        </w:rPr>
      </w:pPr>
    </w:p>
    <w:p w:rsidR="00BF3D4E" w:rsidRDefault="00BF3D4E">
      <w:pPr>
        <w:tabs>
          <w:tab w:val="left" w:pos="9781"/>
        </w:tabs>
        <w:ind w:left="284"/>
        <w:jc w:val="center"/>
        <w:rPr>
          <w:b/>
          <w:szCs w:val="24"/>
          <w:lang w:eastAsia="lt-LT"/>
        </w:rPr>
      </w:pPr>
    </w:p>
    <w:p w:rsidR="0044767B" w:rsidRDefault="004D009B">
      <w:pPr>
        <w:tabs>
          <w:tab w:val="left" w:pos="9781"/>
        </w:tabs>
        <w:ind w:left="284"/>
        <w:jc w:val="center"/>
        <w:rPr>
          <w:szCs w:val="24"/>
          <w:lang w:eastAsia="lt-LT"/>
        </w:rPr>
      </w:pPr>
      <w:r>
        <w:rPr>
          <w:b/>
          <w:szCs w:val="24"/>
          <w:lang w:eastAsia="lt-LT"/>
        </w:rPr>
        <w:t>PARAIŠKOS PRIEDAI, KITA PAGAL TAISYKLES REIKALAUJAMA INFORMACIJA IR DUOMENYS</w:t>
      </w:r>
    </w:p>
    <w:p w:rsidR="0044767B" w:rsidRDefault="0044767B"/>
    <w:p w:rsidR="00506B84" w:rsidRDefault="00506B84"/>
    <w:p w:rsidR="00506B84" w:rsidRDefault="00506B84"/>
    <w:p w:rsidR="0044767B" w:rsidRDefault="004D009B">
      <w:pPr>
        <w:tabs>
          <w:tab w:val="left" w:pos="9781"/>
        </w:tabs>
        <w:ind w:left="284" w:firstLine="9355"/>
        <w:rPr>
          <w:b/>
          <w:szCs w:val="24"/>
          <w:lang w:eastAsia="lt-LT"/>
        </w:rPr>
      </w:pPr>
      <w:r>
        <w:rPr>
          <w:b/>
          <w:szCs w:val="24"/>
          <w:lang w:eastAsia="lt-LT"/>
        </w:rPr>
        <w:br w:type="page"/>
      </w:r>
    </w:p>
    <w:p w:rsidR="0044767B" w:rsidRDefault="004D009B">
      <w:pPr>
        <w:ind w:firstLine="9639"/>
        <w:rPr>
          <w:szCs w:val="24"/>
          <w:lang w:eastAsia="lt-LT"/>
        </w:rPr>
      </w:pPr>
      <w:r>
        <w:rPr>
          <w:szCs w:val="24"/>
          <w:lang w:eastAsia="lt-LT"/>
        </w:rPr>
        <w:lastRenderedPageBreak/>
        <w:t>Taršos leidimų išdavimo, pakeitimo</w:t>
      </w:r>
    </w:p>
    <w:p w:rsidR="0044767B" w:rsidRDefault="004D009B">
      <w:pPr>
        <w:ind w:firstLine="9639"/>
        <w:rPr>
          <w:szCs w:val="24"/>
          <w:lang w:eastAsia="lt-LT"/>
        </w:rPr>
      </w:pPr>
      <w:r>
        <w:rPr>
          <w:szCs w:val="24"/>
          <w:lang w:eastAsia="lt-LT"/>
        </w:rPr>
        <w:t xml:space="preserve">ir galiojimo panaikinimo taisyklių </w:t>
      </w:r>
    </w:p>
    <w:p w:rsidR="0044767B" w:rsidRDefault="004D009B">
      <w:pPr>
        <w:ind w:firstLine="9639"/>
        <w:rPr>
          <w:szCs w:val="24"/>
          <w:lang w:eastAsia="lt-LT"/>
        </w:rPr>
      </w:pPr>
      <w:r>
        <w:rPr>
          <w:szCs w:val="24"/>
          <w:lang w:eastAsia="lt-LT"/>
        </w:rPr>
        <w:t>2 priedo</w:t>
      </w:r>
    </w:p>
    <w:p w:rsidR="0044767B" w:rsidRDefault="004D009B">
      <w:pPr>
        <w:ind w:firstLine="9639"/>
        <w:rPr>
          <w:szCs w:val="24"/>
          <w:lang w:eastAsia="lt-LT"/>
        </w:rPr>
      </w:pPr>
      <w:r>
        <w:rPr>
          <w:szCs w:val="24"/>
          <w:lang w:eastAsia="lt-LT"/>
        </w:rPr>
        <w:t>2 priedėlis</w:t>
      </w:r>
    </w:p>
    <w:p w:rsidR="0044767B" w:rsidRDefault="0044767B">
      <w:pPr>
        <w:ind w:firstLine="9639"/>
        <w:rPr>
          <w:szCs w:val="24"/>
          <w:lang w:eastAsia="lt-LT"/>
        </w:rPr>
      </w:pPr>
    </w:p>
    <w:p w:rsidR="0044767B" w:rsidRDefault="0044767B">
      <w:pPr>
        <w:ind w:firstLine="312"/>
        <w:jc w:val="center"/>
        <w:rPr>
          <w:b/>
          <w:caps/>
          <w:szCs w:val="24"/>
        </w:rPr>
      </w:pPr>
    </w:p>
    <w:p w:rsidR="0044767B" w:rsidRDefault="004D009B">
      <w:pPr>
        <w:ind w:firstLine="312"/>
        <w:jc w:val="center"/>
        <w:rPr>
          <w:b/>
          <w:caps/>
          <w:szCs w:val="24"/>
        </w:rPr>
      </w:pPr>
      <w:r>
        <w:rPr>
          <w:b/>
          <w:caps/>
          <w:szCs w:val="24"/>
        </w:rPr>
        <w:t xml:space="preserve">APLINKOS ORO TARŠOS VALDYMAS </w:t>
      </w:r>
    </w:p>
    <w:p w:rsidR="0044767B" w:rsidRDefault="0044767B">
      <w:pPr>
        <w:ind w:firstLine="312"/>
        <w:jc w:val="both"/>
        <w:rPr>
          <w:szCs w:val="24"/>
        </w:rPr>
      </w:pPr>
    </w:p>
    <w:p w:rsidR="0044767B" w:rsidRDefault="0044767B">
      <w:pPr>
        <w:ind w:firstLine="312"/>
        <w:jc w:val="both"/>
        <w:rPr>
          <w:szCs w:val="24"/>
        </w:rPr>
      </w:pPr>
    </w:p>
    <w:p w:rsidR="0044767B" w:rsidRDefault="004D009B">
      <w:pPr>
        <w:jc w:val="both"/>
        <w:rPr>
          <w:i/>
          <w:szCs w:val="24"/>
          <w:lang w:eastAsia="lt-LT"/>
        </w:rPr>
      </w:pPr>
      <w:r>
        <w:rPr>
          <w:b/>
          <w:szCs w:val="24"/>
          <w:lang w:eastAsia="lt-LT"/>
        </w:rPr>
        <w:t xml:space="preserve">1 lentelė. </w:t>
      </w:r>
      <w:r>
        <w:rPr>
          <w:szCs w:val="24"/>
          <w:lang w:eastAsia="lt-LT"/>
        </w:rPr>
        <w:t xml:space="preserve">Į aplinkos orą numatomi išmesti teršalai ir jų kiekis </w:t>
      </w:r>
    </w:p>
    <w:p w:rsidR="0044767B" w:rsidRDefault="0044767B" w:rsidP="00243D3F">
      <w:pPr>
        <w:spacing w:line="312" w:lineRule="auto"/>
        <w:ind w:firstLine="567"/>
        <w:jc w:val="both"/>
        <w:rPr>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44767B" w:rsidRPr="00243D3F">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44767B" w:rsidRPr="00243D3F" w:rsidRDefault="004D009B" w:rsidP="00243D3F">
            <w:pPr>
              <w:spacing w:line="312" w:lineRule="auto"/>
              <w:jc w:val="center"/>
              <w:rPr>
                <w:sz w:val="22"/>
                <w:szCs w:val="22"/>
                <w:lang w:eastAsia="lt-LT"/>
              </w:rPr>
            </w:pPr>
            <w:r w:rsidRPr="00243D3F">
              <w:rPr>
                <w:sz w:val="22"/>
                <w:szCs w:val="22"/>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44767B" w:rsidRPr="00243D3F" w:rsidRDefault="004D009B" w:rsidP="00243D3F">
            <w:pPr>
              <w:spacing w:line="312" w:lineRule="auto"/>
              <w:jc w:val="center"/>
              <w:rPr>
                <w:sz w:val="22"/>
                <w:szCs w:val="22"/>
                <w:vertAlign w:val="superscript"/>
                <w:lang w:eastAsia="lt-LT"/>
              </w:rPr>
            </w:pPr>
            <w:r w:rsidRPr="00243D3F">
              <w:rPr>
                <w:sz w:val="22"/>
                <w:szCs w:val="22"/>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44767B" w:rsidRPr="00243D3F" w:rsidRDefault="004D009B" w:rsidP="00243D3F">
            <w:pPr>
              <w:spacing w:line="312" w:lineRule="auto"/>
              <w:jc w:val="center"/>
              <w:rPr>
                <w:sz w:val="22"/>
                <w:szCs w:val="22"/>
                <w:lang w:eastAsia="lt-LT"/>
              </w:rPr>
            </w:pPr>
            <w:r w:rsidRPr="00243D3F">
              <w:rPr>
                <w:sz w:val="22"/>
                <w:szCs w:val="22"/>
                <w:lang w:eastAsia="lt-LT"/>
              </w:rPr>
              <w:t>Numatoma (prašoma leisti) išmesti, t/m.</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jc w:val="center"/>
              <w:rPr>
                <w:sz w:val="22"/>
                <w:szCs w:val="22"/>
                <w:lang w:eastAsia="lt-LT"/>
              </w:rPr>
            </w:pPr>
            <w:r w:rsidRPr="00243D3F">
              <w:rPr>
                <w:sz w:val="22"/>
                <w:szCs w:val="22"/>
                <w:lang w:eastAsia="lt-LT"/>
              </w:rPr>
              <w:t>1</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jc w:val="center"/>
              <w:rPr>
                <w:sz w:val="22"/>
                <w:szCs w:val="22"/>
                <w:lang w:eastAsia="lt-LT"/>
              </w:rPr>
            </w:pPr>
            <w:r w:rsidRPr="00243D3F">
              <w:rPr>
                <w:sz w:val="22"/>
                <w:szCs w:val="22"/>
                <w:lang w:eastAsia="lt-LT"/>
              </w:rPr>
              <w:t>2</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jc w:val="center"/>
              <w:rPr>
                <w:sz w:val="22"/>
                <w:szCs w:val="22"/>
                <w:lang w:eastAsia="lt-LT"/>
              </w:rPr>
            </w:pPr>
            <w:r w:rsidRPr="00243D3F">
              <w:rPr>
                <w:sz w:val="22"/>
                <w:szCs w:val="22"/>
                <w:lang w:eastAsia="lt-LT"/>
              </w:rPr>
              <w:t>3</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lang w:eastAsia="lt-LT"/>
              </w:rPr>
              <w:t>Azoto oksidai</w:t>
            </w:r>
            <w:r w:rsidR="008B5770" w:rsidRPr="00243D3F">
              <w:rPr>
                <w:sz w:val="22"/>
                <w:szCs w:val="22"/>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F52E83" w:rsidP="00243D3F">
            <w:pPr>
              <w:spacing w:line="312" w:lineRule="auto"/>
              <w:jc w:val="center"/>
              <w:rPr>
                <w:sz w:val="22"/>
                <w:szCs w:val="22"/>
                <w:lang w:eastAsia="lt-LT"/>
              </w:rPr>
            </w:pPr>
            <w:r w:rsidRPr="00243D3F">
              <w:rPr>
                <w:sz w:val="22"/>
                <w:szCs w:val="22"/>
                <w:lang w:eastAsia="lt-LT"/>
              </w:rPr>
              <w:t>250</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105,811</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lang w:eastAsia="lt-LT"/>
              </w:rPr>
              <w:t>Kietosios dalelės</w:t>
            </w:r>
            <w:r w:rsidR="008B5770" w:rsidRPr="00243D3F">
              <w:rPr>
                <w:sz w:val="22"/>
                <w:szCs w:val="22"/>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6493</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1,668</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lang w:eastAsia="lt-LT"/>
              </w:rPr>
              <w:t>Sieros dioksidas</w:t>
            </w:r>
            <w:r w:rsidR="008B5770" w:rsidRPr="00243D3F">
              <w:rPr>
                <w:sz w:val="22"/>
                <w:szCs w:val="22"/>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1763</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2,039</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lang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rPr>
              <w:t xml:space="preserve">Lakieji organiniai junginiai </w:t>
            </w:r>
            <w:r w:rsidRPr="00243D3F">
              <w:rPr>
                <w:sz w:val="22"/>
                <w:szCs w:val="22"/>
                <w:lang w:eastAsia="lt-LT"/>
              </w:rPr>
              <w:t>(abėcėlės tvarka)</w:t>
            </w:r>
            <w:r w:rsidRPr="00243D3F">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rPr>
                <w:sz w:val="22"/>
                <w:szCs w:val="22"/>
                <w:lang w:eastAsia="lt-LT"/>
              </w:rPr>
            </w:pPr>
            <w:r w:rsidRPr="00243D3F">
              <w:rPr>
                <w:sz w:val="22"/>
                <w:szCs w:val="22"/>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44767B" w:rsidP="00243D3F">
            <w:pPr>
              <w:spacing w:line="312" w:lineRule="auto"/>
              <w:jc w:val="center"/>
              <w:rPr>
                <w:sz w:val="22"/>
                <w:szCs w:val="22"/>
                <w:lang w:eastAsia="lt-LT"/>
              </w:rPr>
            </w:pP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44767B" w:rsidP="00243D3F">
            <w:pPr>
              <w:spacing w:line="312" w:lineRule="auto"/>
              <w:jc w:val="center"/>
              <w:rPr>
                <w:sz w:val="22"/>
                <w:szCs w:val="22"/>
                <w:lang w:eastAsia="lt-LT"/>
              </w:rPr>
            </w:pP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rPr>
              <w:t xml:space="preserve">Anglies </w:t>
            </w:r>
            <w:proofErr w:type="spellStart"/>
            <w:r w:rsidRPr="00243D3F">
              <w:rPr>
                <w:sz w:val="22"/>
                <w:szCs w:val="22"/>
              </w:rPr>
              <w:t>monoksidas</w:t>
            </w:r>
            <w:proofErr w:type="spellEnd"/>
            <w:r w:rsidRPr="00243D3F">
              <w:rPr>
                <w:sz w:val="22"/>
                <w:szCs w:val="22"/>
              </w:rPr>
              <w:t xml:space="preserve"> (A)</w:t>
            </w: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177</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sz w:val="22"/>
                <w:szCs w:val="22"/>
                <w:lang w:eastAsia="lt-LT"/>
              </w:rPr>
            </w:pPr>
            <w:r w:rsidRPr="00243D3F">
              <w:rPr>
                <w:sz w:val="22"/>
                <w:szCs w:val="22"/>
                <w:lang w:eastAsia="lt-LT"/>
              </w:rPr>
              <w:t>16,975</w:t>
            </w:r>
          </w:p>
        </w:tc>
      </w:tr>
      <w:tr w:rsidR="0044767B" w:rsidRPr="00243D3F">
        <w:tc>
          <w:tcPr>
            <w:tcW w:w="5495" w:type="dxa"/>
            <w:tcBorders>
              <w:top w:val="single" w:sz="4" w:space="0" w:color="auto"/>
              <w:left w:val="single" w:sz="4" w:space="0" w:color="auto"/>
              <w:bottom w:val="single" w:sz="4" w:space="0" w:color="auto"/>
              <w:right w:val="single" w:sz="4" w:space="0" w:color="auto"/>
            </w:tcBorders>
          </w:tcPr>
          <w:p w:rsidR="0044767B" w:rsidRPr="00243D3F" w:rsidRDefault="0044767B" w:rsidP="00243D3F">
            <w:pPr>
              <w:spacing w:line="312" w:lineRule="auto"/>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44767B" w:rsidP="00243D3F">
            <w:pPr>
              <w:spacing w:line="312" w:lineRule="auto"/>
              <w:jc w:val="center"/>
              <w:rPr>
                <w:sz w:val="22"/>
                <w:szCs w:val="22"/>
                <w:lang w:eastAsia="lt-LT"/>
              </w:rPr>
            </w:pP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44767B" w:rsidP="00243D3F">
            <w:pPr>
              <w:spacing w:line="312" w:lineRule="auto"/>
              <w:jc w:val="center"/>
              <w:rPr>
                <w:sz w:val="22"/>
                <w:szCs w:val="22"/>
                <w:lang w:eastAsia="lt-LT"/>
              </w:rPr>
            </w:pPr>
          </w:p>
        </w:tc>
      </w:tr>
      <w:tr w:rsidR="0044767B" w:rsidRPr="00243D3F">
        <w:tc>
          <w:tcPr>
            <w:tcW w:w="5495" w:type="dxa"/>
            <w:tcBorders>
              <w:top w:val="single" w:sz="4" w:space="0" w:color="auto"/>
              <w:left w:val="nil"/>
              <w:bottom w:val="nil"/>
              <w:right w:val="single" w:sz="4" w:space="0" w:color="auto"/>
            </w:tcBorders>
          </w:tcPr>
          <w:p w:rsidR="0044767B" w:rsidRPr="00243D3F" w:rsidRDefault="0044767B" w:rsidP="00243D3F">
            <w:pPr>
              <w:spacing w:line="312" w:lineRule="auto"/>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rsidR="0044767B" w:rsidRPr="00243D3F" w:rsidRDefault="004D009B" w:rsidP="00243D3F">
            <w:pPr>
              <w:spacing w:line="312" w:lineRule="auto"/>
              <w:jc w:val="right"/>
              <w:rPr>
                <w:sz w:val="22"/>
                <w:szCs w:val="22"/>
                <w:lang w:eastAsia="lt-LT"/>
              </w:rPr>
            </w:pPr>
            <w:r w:rsidRPr="00243D3F">
              <w:rPr>
                <w:sz w:val="22"/>
                <w:szCs w:val="22"/>
                <w:lang w:eastAsia="lt-LT"/>
              </w:rPr>
              <w:t>Iš viso:</w:t>
            </w:r>
          </w:p>
        </w:tc>
        <w:tc>
          <w:tcPr>
            <w:tcW w:w="6521" w:type="dxa"/>
            <w:tcBorders>
              <w:top w:val="single" w:sz="4" w:space="0" w:color="auto"/>
              <w:left w:val="single" w:sz="4" w:space="0" w:color="auto"/>
              <w:bottom w:val="single" w:sz="4" w:space="0" w:color="auto"/>
              <w:right w:val="single" w:sz="4" w:space="0" w:color="auto"/>
            </w:tcBorders>
          </w:tcPr>
          <w:p w:rsidR="0044767B" w:rsidRPr="00243D3F" w:rsidRDefault="009B37E6" w:rsidP="00243D3F">
            <w:pPr>
              <w:spacing w:line="312" w:lineRule="auto"/>
              <w:jc w:val="center"/>
              <w:rPr>
                <w:b/>
                <w:sz w:val="22"/>
                <w:szCs w:val="22"/>
                <w:lang w:eastAsia="lt-LT"/>
              </w:rPr>
            </w:pPr>
            <w:r w:rsidRPr="00243D3F">
              <w:rPr>
                <w:b/>
                <w:sz w:val="22"/>
                <w:szCs w:val="22"/>
                <w:lang w:eastAsia="lt-LT"/>
              </w:rPr>
              <w:t>126,493</w:t>
            </w:r>
          </w:p>
        </w:tc>
      </w:tr>
    </w:tbl>
    <w:p w:rsidR="0044767B" w:rsidRPr="00F415BD" w:rsidRDefault="00773D8B" w:rsidP="00243D3F">
      <w:pPr>
        <w:spacing w:before="120" w:line="312" w:lineRule="auto"/>
        <w:rPr>
          <w:sz w:val="22"/>
          <w:szCs w:val="22"/>
          <w:lang w:eastAsia="lt-LT"/>
        </w:rPr>
      </w:pPr>
      <w:r w:rsidRPr="00F415BD">
        <w:rPr>
          <w:sz w:val="22"/>
          <w:szCs w:val="22"/>
          <w:lang w:eastAsia="lt-LT"/>
        </w:rPr>
        <w:t>Pastaba: oro teršalų vertinimas pateikta</w:t>
      </w:r>
      <w:r w:rsidR="00C14F9F">
        <w:rPr>
          <w:sz w:val="22"/>
          <w:szCs w:val="22"/>
          <w:lang w:eastAsia="lt-LT"/>
        </w:rPr>
        <w:t>s</w:t>
      </w:r>
      <w:r w:rsidRPr="00F415BD">
        <w:rPr>
          <w:sz w:val="22"/>
          <w:szCs w:val="22"/>
          <w:lang w:eastAsia="lt-LT"/>
        </w:rPr>
        <w:t xml:space="preserve"> </w:t>
      </w:r>
      <w:r w:rsidRPr="00F415BD">
        <w:rPr>
          <w:color w:val="0070C0"/>
          <w:spacing w:val="-3"/>
          <w:sz w:val="22"/>
          <w:szCs w:val="22"/>
        </w:rPr>
        <w:t>3 priede</w:t>
      </w:r>
      <w:r w:rsidRPr="00F415BD">
        <w:rPr>
          <w:sz w:val="22"/>
          <w:szCs w:val="22"/>
          <w:lang w:eastAsia="lt-LT"/>
        </w:rPr>
        <w:t xml:space="preserve">. Taršos šaltiniai pažymėti </w:t>
      </w:r>
      <w:r w:rsidR="00741583" w:rsidRPr="00F415BD">
        <w:rPr>
          <w:color w:val="00B0F0"/>
          <w:sz w:val="22"/>
          <w:szCs w:val="22"/>
          <w:lang w:eastAsia="lt-LT"/>
        </w:rPr>
        <w:t xml:space="preserve">1 priede </w:t>
      </w:r>
      <w:r w:rsidR="00741583" w:rsidRPr="00F415BD">
        <w:rPr>
          <w:sz w:val="22"/>
          <w:szCs w:val="22"/>
          <w:lang w:eastAsia="lt-LT"/>
        </w:rPr>
        <w:t xml:space="preserve">situacijos žemėlapyje ir </w:t>
      </w:r>
      <w:r w:rsidRPr="00F415BD">
        <w:rPr>
          <w:color w:val="0070C0"/>
          <w:spacing w:val="-3"/>
          <w:sz w:val="22"/>
          <w:szCs w:val="22"/>
        </w:rPr>
        <w:t>2</w:t>
      </w:r>
      <w:r w:rsidR="00F415BD">
        <w:rPr>
          <w:color w:val="0070C0"/>
          <w:spacing w:val="-3"/>
          <w:sz w:val="22"/>
          <w:szCs w:val="22"/>
        </w:rPr>
        <w:t>.2</w:t>
      </w:r>
      <w:r w:rsidRPr="00F415BD">
        <w:rPr>
          <w:color w:val="0070C0"/>
          <w:spacing w:val="-3"/>
          <w:sz w:val="22"/>
          <w:szCs w:val="22"/>
        </w:rPr>
        <w:t xml:space="preserve"> priede</w:t>
      </w:r>
      <w:r w:rsidRPr="00F415BD">
        <w:rPr>
          <w:sz w:val="22"/>
          <w:szCs w:val="22"/>
          <w:lang w:eastAsia="lt-LT"/>
        </w:rPr>
        <w:t xml:space="preserve">. </w:t>
      </w:r>
    </w:p>
    <w:p w:rsidR="00773D8B" w:rsidRDefault="00773D8B" w:rsidP="00A82AE6">
      <w:pPr>
        <w:spacing w:after="120"/>
        <w:jc w:val="both"/>
        <w:rPr>
          <w:b/>
          <w:szCs w:val="24"/>
          <w:lang w:eastAsia="lt-LT"/>
        </w:rPr>
      </w:pPr>
    </w:p>
    <w:p w:rsidR="00773D8B" w:rsidRDefault="00773D8B" w:rsidP="00A82AE6">
      <w:pPr>
        <w:spacing w:after="120"/>
        <w:jc w:val="both"/>
        <w:rPr>
          <w:b/>
          <w:szCs w:val="24"/>
          <w:lang w:eastAsia="lt-LT"/>
        </w:rPr>
      </w:pPr>
    </w:p>
    <w:p w:rsidR="00773D8B" w:rsidRDefault="00773D8B" w:rsidP="00A82AE6">
      <w:pPr>
        <w:spacing w:after="120"/>
        <w:jc w:val="both"/>
        <w:rPr>
          <w:b/>
          <w:szCs w:val="24"/>
          <w:lang w:eastAsia="lt-LT"/>
        </w:rPr>
      </w:pPr>
    </w:p>
    <w:p w:rsidR="00773D8B" w:rsidRDefault="00773D8B" w:rsidP="00A82AE6">
      <w:pPr>
        <w:spacing w:after="120"/>
        <w:jc w:val="both"/>
        <w:rPr>
          <w:b/>
          <w:szCs w:val="24"/>
          <w:lang w:eastAsia="lt-LT"/>
        </w:rPr>
      </w:pPr>
    </w:p>
    <w:p w:rsidR="00773D8B" w:rsidRDefault="00773D8B" w:rsidP="00A82AE6">
      <w:pPr>
        <w:spacing w:after="120"/>
        <w:jc w:val="both"/>
        <w:rPr>
          <w:b/>
          <w:szCs w:val="24"/>
          <w:lang w:eastAsia="lt-LT"/>
        </w:rPr>
      </w:pPr>
    </w:p>
    <w:p w:rsidR="0044767B" w:rsidRPr="00A82AE6" w:rsidRDefault="004D009B" w:rsidP="00A82AE6">
      <w:pPr>
        <w:spacing w:after="120"/>
        <w:jc w:val="both"/>
        <w:rPr>
          <w:szCs w:val="24"/>
          <w:lang w:eastAsia="lt-LT"/>
        </w:rPr>
      </w:pPr>
      <w:r w:rsidRPr="00A82AE6">
        <w:rPr>
          <w:b/>
          <w:szCs w:val="24"/>
          <w:lang w:eastAsia="lt-LT"/>
        </w:rPr>
        <w:lastRenderedPageBreak/>
        <w:t xml:space="preserve">2 lentelė. </w:t>
      </w:r>
      <w:r w:rsidRPr="00A82AE6">
        <w:rPr>
          <w:szCs w:val="24"/>
          <w:lang w:eastAsia="lt-LT"/>
        </w:rPr>
        <w:t xml:space="preserve">Stacionarių aplinkos oro taršos šaltinių fiziniai duomenys </w:t>
      </w:r>
    </w:p>
    <w:p w:rsidR="003816BA" w:rsidRPr="00A82AE6" w:rsidRDefault="004D009B" w:rsidP="00243D3F">
      <w:pPr>
        <w:spacing w:line="312" w:lineRule="auto"/>
        <w:jc w:val="both"/>
        <w:rPr>
          <w:sz w:val="22"/>
          <w:szCs w:val="22"/>
        </w:rPr>
      </w:pPr>
      <w:r w:rsidRPr="00A82AE6">
        <w:rPr>
          <w:sz w:val="22"/>
          <w:szCs w:val="22"/>
          <w:lang w:eastAsia="lt-LT"/>
        </w:rPr>
        <w:t>Įrenginio pavadinimas</w:t>
      </w:r>
      <w:r w:rsidR="00312A40" w:rsidRPr="00A82AE6">
        <w:rPr>
          <w:sz w:val="22"/>
          <w:szCs w:val="22"/>
          <w:lang w:eastAsia="lt-LT"/>
        </w:rPr>
        <w:t xml:space="preserve">: </w:t>
      </w:r>
      <w:r w:rsidR="003816BA" w:rsidRPr="00A82AE6">
        <w:rPr>
          <w:sz w:val="22"/>
          <w:szCs w:val="22"/>
        </w:rPr>
        <w:t>UAB Kretingos šilumos tinklai Katilinė Nr. 2</w:t>
      </w:r>
      <w:r w:rsidR="00773D8B">
        <w:rPr>
          <w:sz w:val="22"/>
          <w:szCs w:val="22"/>
        </w:rPr>
        <w:t xml:space="preserve">. </w:t>
      </w:r>
    </w:p>
    <w:p w:rsidR="0044767B" w:rsidRPr="00A82AE6" w:rsidRDefault="004D009B" w:rsidP="00243D3F">
      <w:pPr>
        <w:spacing w:after="120" w:line="312" w:lineRule="auto"/>
        <w:jc w:val="both"/>
        <w:rPr>
          <w:sz w:val="22"/>
          <w:szCs w:val="22"/>
          <w:lang w:eastAsia="lt-LT"/>
        </w:rPr>
      </w:pPr>
      <w:r w:rsidRPr="00A82AE6">
        <w:rPr>
          <w:sz w:val="22"/>
          <w:szCs w:val="22"/>
          <w:lang w:eastAsia="lt-LT"/>
        </w:rPr>
        <w:t>Ekonominės veiklos rūšies kodas pagal Ekonominės veiklos rūšių klasifikatorių (EVRK 2 red.)</w:t>
      </w:r>
      <w:r w:rsidR="00F25BA0" w:rsidRPr="00A82AE6">
        <w:rPr>
          <w:sz w:val="22"/>
          <w:szCs w:val="22"/>
          <w:lang w:eastAsia="lt-LT"/>
        </w:rPr>
        <w:t>: 35.1</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44767B" w:rsidRPr="00A82AE6">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Išmetamųjų dujų rodikliai</w:t>
            </w:r>
          </w:p>
          <w:p w:rsidR="0044767B" w:rsidRPr="00A82AE6" w:rsidRDefault="004D009B">
            <w:pPr>
              <w:jc w:val="center"/>
              <w:rPr>
                <w:sz w:val="22"/>
                <w:szCs w:val="22"/>
                <w:lang w:eastAsia="lt-LT"/>
              </w:rPr>
            </w:pPr>
            <w:r w:rsidRPr="00A82AE6">
              <w:rPr>
                <w:sz w:val="22"/>
                <w:szCs w:val="22"/>
                <w:lang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Teršalų išmetimo (stacionariųjų taršos šaltinių veikimo) trukmė,</w:t>
            </w:r>
          </w:p>
          <w:p w:rsidR="0044767B" w:rsidRPr="00A82AE6" w:rsidRDefault="004D009B">
            <w:pPr>
              <w:jc w:val="center"/>
              <w:rPr>
                <w:sz w:val="22"/>
                <w:szCs w:val="22"/>
                <w:lang w:eastAsia="lt-LT"/>
              </w:rPr>
            </w:pPr>
            <w:r w:rsidRPr="00A82AE6">
              <w:rPr>
                <w:sz w:val="22"/>
                <w:szCs w:val="22"/>
                <w:lang w:eastAsia="lt-LT"/>
              </w:rPr>
              <w:t>val./m.</w:t>
            </w:r>
          </w:p>
        </w:tc>
      </w:tr>
      <w:tr w:rsidR="0044767B" w:rsidRPr="00A82AE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u w:val="single"/>
                <w:vertAlign w:val="superscript"/>
                <w:lang w:eastAsia="lt-LT"/>
              </w:rPr>
            </w:pPr>
            <w:r w:rsidRPr="00A82AE6">
              <w:rPr>
                <w:sz w:val="22"/>
                <w:szCs w:val="22"/>
                <w:lang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vertAlign w:val="superscript"/>
                <w:lang w:eastAsia="lt-LT"/>
              </w:rPr>
            </w:pPr>
            <w:r w:rsidRPr="00A82AE6">
              <w:rPr>
                <w:sz w:val="22"/>
                <w:szCs w:val="22"/>
                <w:lang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aukštis,</w:t>
            </w:r>
          </w:p>
          <w:p w:rsidR="0044767B" w:rsidRPr="00A82AE6" w:rsidRDefault="004D009B">
            <w:pPr>
              <w:jc w:val="center"/>
              <w:rPr>
                <w:sz w:val="22"/>
                <w:szCs w:val="22"/>
                <w:lang w:eastAsia="lt-LT"/>
              </w:rPr>
            </w:pPr>
            <w:r w:rsidRPr="00A82AE6">
              <w:rPr>
                <w:sz w:val="22"/>
                <w:szCs w:val="22"/>
                <w:lang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srauto greitis,</w:t>
            </w:r>
          </w:p>
          <w:p w:rsidR="0044767B" w:rsidRPr="00A82AE6" w:rsidRDefault="004D009B">
            <w:pPr>
              <w:jc w:val="center"/>
              <w:rPr>
                <w:sz w:val="22"/>
                <w:szCs w:val="22"/>
                <w:lang w:eastAsia="lt-LT"/>
              </w:rPr>
            </w:pPr>
            <w:r w:rsidRPr="00A82AE6">
              <w:rPr>
                <w:sz w:val="22"/>
                <w:szCs w:val="22"/>
                <w:lang w:eastAsia="lt-LT"/>
              </w:rPr>
              <w:t>m/s</w:t>
            </w:r>
          </w:p>
        </w:tc>
        <w:tc>
          <w:tcPr>
            <w:tcW w:w="1512"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temperatūra,</w:t>
            </w:r>
          </w:p>
          <w:p w:rsidR="0044767B" w:rsidRPr="00A82AE6" w:rsidRDefault="00FC0D8E">
            <w:pPr>
              <w:jc w:val="center"/>
              <w:rPr>
                <w:sz w:val="22"/>
                <w:szCs w:val="22"/>
                <w:lang w:eastAsia="lt-LT"/>
              </w:rPr>
            </w:pPr>
            <w:proofErr w:type="spellStart"/>
            <w:r w:rsidRPr="00A82AE6">
              <w:rPr>
                <w:sz w:val="22"/>
                <w:szCs w:val="22"/>
                <w:lang w:eastAsia="lt-LT"/>
              </w:rPr>
              <w:t>º</w:t>
            </w:r>
            <w:r w:rsidR="004D009B" w:rsidRPr="00A82AE6">
              <w:rPr>
                <w:sz w:val="22"/>
                <w:szCs w:val="22"/>
                <w:lang w:eastAsia="lt-LT"/>
              </w:rPr>
              <w:t>C</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tūrio debitas,</w:t>
            </w:r>
          </w:p>
          <w:p w:rsidR="0044767B" w:rsidRPr="00A82AE6" w:rsidRDefault="004D009B">
            <w:pPr>
              <w:jc w:val="center"/>
              <w:rPr>
                <w:sz w:val="22"/>
                <w:szCs w:val="22"/>
                <w:lang w:eastAsia="lt-LT"/>
              </w:rPr>
            </w:pPr>
            <w:r w:rsidRPr="00A82AE6">
              <w:rPr>
                <w:sz w:val="22"/>
                <w:szCs w:val="22"/>
                <w:lang w:eastAsia="lt-LT"/>
              </w:rPr>
              <w:t>Nm</w:t>
            </w:r>
            <w:r w:rsidRPr="00A82AE6">
              <w:rPr>
                <w:sz w:val="22"/>
                <w:szCs w:val="22"/>
                <w:vertAlign w:val="superscript"/>
                <w:lang w:eastAsia="lt-LT"/>
              </w:rPr>
              <w:t>3</w:t>
            </w:r>
            <w:r w:rsidRPr="00A82AE6">
              <w:rPr>
                <w:sz w:val="22"/>
                <w:szCs w:val="22"/>
                <w:lang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44767B" w:rsidRPr="00A82AE6" w:rsidRDefault="0044767B">
            <w:pPr>
              <w:jc w:val="center"/>
              <w:rPr>
                <w:sz w:val="22"/>
                <w:szCs w:val="22"/>
                <w:lang w:eastAsia="lt-LT"/>
              </w:rPr>
            </w:pPr>
          </w:p>
        </w:tc>
      </w:tr>
      <w:tr w:rsidR="0044767B" w:rsidRPr="00A82AE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4</w:t>
            </w:r>
          </w:p>
        </w:tc>
        <w:tc>
          <w:tcPr>
            <w:tcW w:w="1728"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5</w:t>
            </w:r>
          </w:p>
        </w:tc>
        <w:tc>
          <w:tcPr>
            <w:tcW w:w="1512"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sz w:val="22"/>
                <w:szCs w:val="22"/>
                <w:lang w:eastAsia="lt-LT"/>
              </w:rPr>
            </w:pPr>
            <w:r w:rsidRPr="00A82AE6">
              <w:rPr>
                <w:sz w:val="22"/>
                <w:szCs w:val="22"/>
                <w:lang w:eastAsia="lt-LT"/>
              </w:rPr>
              <w:t>8</w:t>
            </w:r>
          </w:p>
        </w:tc>
      </w:tr>
      <w:tr w:rsidR="0044767B" w:rsidRPr="00A82AE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C6A09" w:rsidRPr="00A82AE6" w:rsidRDefault="00F57D70" w:rsidP="00F57D70">
            <w:pPr>
              <w:jc w:val="center"/>
              <w:rPr>
                <w:sz w:val="22"/>
                <w:szCs w:val="22"/>
                <w:lang w:eastAsia="lt-LT"/>
              </w:rPr>
            </w:pPr>
            <w:r w:rsidRPr="00A82AE6">
              <w:rPr>
                <w:sz w:val="22"/>
                <w:szCs w:val="22"/>
                <w:lang w:eastAsia="lt-LT"/>
              </w:rPr>
              <w:t>003</w:t>
            </w:r>
          </w:p>
        </w:tc>
        <w:tc>
          <w:tcPr>
            <w:tcW w:w="2127" w:type="dxa"/>
            <w:tcBorders>
              <w:top w:val="single" w:sz="4" w:space="0" w:color="auto"/>
              <w:left w:val="single" w:sz="4" w:space="0" w:color="auto"/>
              <w:bottom w:val="single" w:sz="4" w:space="0" w:color="auto"/>
              <w:right w:val="single" w:sz="4" w:space="0" w:color="auto"/>
            </w:tcBorders>
            <w:vAlign w:val="center"/>
          </w:tcPr>
          <w:p w:rsidR="00BD75B6" w:rsidRPr="00A82AE6" w:rsidRDefault="00FC0D8E" w:rsidP="00BF4519">
            <w:pPr>
              <w:jc w:val="center"/>
              <w:rPr>
                <w:sz w:val="22"/>
                <w:szCs w:val="22"/>
                <w:lang w:eastAsia="lt-LT"/>
              </w:rPr>
            </w:pPr>
            <w:r w:rsidRPr="00A82AE6">
              <w:rPr>
                <w:sz w:val="22"/>
                <w:szCs w:val="22"/>
                <w:lang w:eastAsia="lt-LT"/>
              </w:rPr>
              <w:t xml:space="preserve">329265; </w:t>
            </w:r>
            <w:r w:rsidR="00BD75B6" w:rsidRPr="00A82AE6">
              <w:rPr>
                <w:sz w:val="22"/>
                <w:szCs w:val="22"/>
                <w:lang w:eastAsia="lt-LT"/>
              </w:rPr>
              <w:t>619839</w:t>
            </w:r>
            <w:r w:rsidR="00BF4519">
              <w:rPr>
                <w:sz w:val="22"/>
                <w:szCs w:val="22"/>
                <w:lang w:eastAsia="lt-LT"/>
              </w:rPr>
              <w:t>6</w:t>
            </w:r>
          </w:p>
        </w:tc>
        <w:tc>
          <w:tcPr>
            <w:tcW w:w="2126"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40</w:t>
            </w:r>
          </w:p>
        </w:tc>
        <w:tc>
          <w:tcPr>
            <w:tcW w:w="1963"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120</w:t>
            </w:r>
          </w:p>
        </w:tc>
        <w:tc>
          <w:tcPr>
            <w:tcW w:w="1728"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5,79</w:t>
            </w:r>
          </w:p>
        </w:tc>
        <w:tc>
          <w:tcPr>
            <w:tcW w:w="1512"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44</w:t>
            </w:r>
          </w:p>
        </w:tc>
        <w:tc>
          <w:tcPr>
            <w:tcW w:w="1593"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3,321</w:t>
            </w:r>
          </w:p>
        </w:tc>
        <w:tc>
          <w:tcPr>
            <w:tcW w:w="1851" w:type="dxa"/>
            <w:tcBorders>
              <w:top w:val="single" w:sz="4" w:space="0" w:color="auto"/>
              <w:left w:val="single" w:sz="4" w:space="0" w:color="auto"/>
              <w:bottom w:val="single" w:sz="4" w:space="0" w:color="auto"/>
              <w:right w:val="single" w:sz="4" w:space="0" w:color="auto"/>
            </w:tcBorders>
            <w:vAlign w:val="center"/>
          </w:tcPr>
          <w:p w:rsidR="0044767B" w:rsidRPr="00A82AE6" w:rsidRDefault="00FC0D8E">
            <w:pPr>
              <w:jc w:val="center"/>
              <w:rPr>
                <w:sz w:val="22"/>
                <w:szCs w:val="22"/>
                <w:lang w:eastAsia="lt-LT"/>
              </w:rPr>
            </w:pPr>
            <w:r w:rsidRPr="00A82AE6">
              <w:rPr>
                <w:sz w:val="22"/>
                <w:szCs w:val="22"/>
                <w:lang w:eastAsia="lt-LT"/>
              </w:rPr>
              <w:t>8760</w:t>
            </w:r>
          </w:p>
        </w:tc>
      </w:tr>
    </w:tbl>
    <w:p w:rsidR="00243D3F" w:rsidRDefault="00243D3F" w:rsidP="00A82AE6">
      <w:pPr>
        <w:spacing w:after="120"/>
        <w:jc w:val="both"/>
        <w:rPr>
          <w:b/>
          <w:szCs w:val="24"/>
          <w:lang w:eastAsia="lt-LT"/>
        </w:rPr>
      </w:pPr>
    </w:p>
    <w:p w:rsidR="0044767B" w:rsidRPr="00A82AE6" w:rsidRDefault="004D009B" w:rsidP="00A82AE6">
      <w:pPr>
        <w:spacing w:after="120"/>
        <w:jc w:val="both"/>
        <w:rPr>
          <w:szCs w:val="24"/>
          <w:lang w:eastAsia="lt-LT"/>
        </w:rPr>
      </w:pPr>
      <w:r w:rsidRPr="00A82AE6">
        <w:rPr>
          <w:b/>
          <w:szCs w:val="24"/>
          <w:lang w:eastAsia="lt-LT"/>
        </w:rPr>
        <w:t>3</w:t>
      </w:r>
      <w:r w:rsidR="006C769D">
        <w:rPr>
          <w:b/>
          <w:szCs w:val="24"/>
          <w:lang w:eastAsia="lt-LT"/>
        </w:rPr>
        <w:t>.1</w:t>
      </w:r>
      <w:r w:rsidRPr="00A82AE6">
        <w:rPr>
          <w:b/>
          <w:szCs w:val="24"/>
          <w:lang w:eastAsia="lt-LT"/>
        </w:rPr>
        <w:t xml:space="preserve"> lentelė</w:t>
      </w:r>
      <w:r w:rsidRPr="00A82AE6">
        <w:rPr>
          <w:szCs w:val="24"/>
          <w:lang w:eastAsia="lt-LT"/>
        </w:rPr>
        <w:t>. Tarša į aplinkos orą</w:t>
      </w:r>
      <w:r w:rsidR="004961A0">
        <w:rPr>
          <w:szCs w:val="24"/>
          <w:lang w:eastAsia="lt-LT"/>
        </w:rPr>
        <w:t xml:space="preserve"> (esama situacija</w:t>
      </w:r>
      <w:r w:rsidR="006C769D">
        <w:rPr>
          <w:szCs w:val="24"/>
          <w:lang w:eastAsia="lt-LT"/>
        </w:rPr>
        <w:t xml:space="preserve"> iki 2024-12-31</w:t>
      </w:r>
      <w:r w:rsidR="004961A0">
        <w:rPr>
          <w:szCs w:val="24"/>
          <w:lang w:eastAsia="lt-LT"/>
        </w:rPr>
        <w:t xml:space="preserve">) </w:t>
      </w:r>
    </w:p>
    <w:p w:rsidR="0044767B" w:rsidRPr="00A82AE6" w:rsidRDefault="004D009B" w:rsidP="00A82AE6">
      <w:pPr>
        <w:spacing w:after="120"/>
        <w:jc w:val="both"/>
        <w:rPr>
          <w:sz w:val="22"/>
          <w:szCs w:val="22"/>
          <w:lang w:eastAsia="lt-LT"/>
        </w:rPr>
      </w:pPr>
      <w:r w:rsidRPr="00A82AE6">
        <w:rPr>
          <w:sz w:val="22"/>
          <w:szCs w:val="22"/>
          <w:lang w:eastAsia="lt-LT"/>
        </w:rPr>
        <w:t>Įrenginio pavadinimas</w:t>
      </w:r>
      <w:r w:rsidR="00FC0D8E" w:rsidRPr="00A82AE6">
        <w:rPr>
          <w:sz w:val="22"/>
          <w:szCs w:val="22"/>
          <w:lang w:eastAsia="lt-LT"/>
        </w:rPr>
        <w:t xml:space="preserve">: </w:t>
      </w:r>
      <w:r w:rsidR="00FC0D8E" w:rsidRPr="00A82AE6">
        <w:rPr>
          <w:sz w:val="22"/>
          <w:szCs w:val="22"/>
        </w:rPr>
        <w:t xml:space="preserve">UAB Kretingos šilumos tinklai Katilinė Nr. 2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36"/>
        <w:gridCol w:w="982"/>
        <w:gridCol w:w="483"/>
        <w:gridCol w:w="2035"/>
        <w:gridCol w:w="800"/>
        <w:gridCol w:w="1134"/>
        <w:gridCol w:w="1559"/>
        <w:gridCol w:w="2552"/>
        <w:gridCol w:w="1384"/>
      </w:tblGrid>
      <w:tr w:rsidR="0044767B" w:rsidRPr="00A82AE6" w:rsidTr="00986C31">
        <w:trPr>
          <w:cantSplit/>
          <w:trHeight w:val="171"/>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ind w:firstLine="20"/>
              <w:jc w:val="center"/>
              <w:rPr>
                <w:bCs/>
                <w:sz w:val="22"/>
                <w:szCs w:val="22"/>
              </w:rPr>
            </w:pPr>
            <w:r w:rsidRPr="00A82AE6">
              <w:rPr>
                <w:sz w:val="22"/>
                <w:szCs w:val="22"/>
                <w:lang w:eastAsia="lt-LT"/>
              </w:rPr>
              <w:t>Cecho ar kt. pavadinimas arba Nr.</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bCs/>
                <w:sz w:val="22"/>
                <w:szCs w:val="22"/>
              </w:rPr>
            </w:pPr>
            <w:r w:rsidRPr="00A82AE6">
              <w:rPr>
                <w:sz w:val="22"/>
                <w:szCs w:val="22"/>
                <w:lang w:eastAsia="lt-LT"/>
              </w:rPr>
              <w:t>Taršos šaltiniai</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4767B" w:rsidRPr="00A82AE6" w:rsidRDefault="004D009B">
            <w:pPr>
              <w:jc w:val="center"/>
              <w:rPr>
                <w:bCs/>
                <w:sz w:val="22"/>
                <w:szCs w:val="22"/>
              </w:rPr>
            </w:pPr>
            <w:r w:rsidRPr="00A82AE6">
              <w:rPr>
                <w:sz w:val="22"/>
                <w:szCs w:val="22"/>
                <w:lang w:eastAsia="lt-LT"/>
              </w:rPr>
              <w:t>Teršalai</w:t>
            </w:r>
          </w:p>
        </w:tc>
        <w:tc>
          <w:tcPr>
            <w:tcW w:w="5495" w:type="dxa"/>
            <w:gridSpan w:val="3"/>
            <w:tcBorders>
              <w:top w:val="single" w:sz="4" w:space="0" w:color="auto"/>
              <w:left w:val="single" w:sz="4" w:space="0" w:color="auto"/>
              <w:bottom w:val="single" w:sz="4" w:space="0" w:color="auto"/>
              <w:right w:val="single" w:sz="4" w:space="0" w:color="auto"/>
            </w:tcBorders>
            <w:vAlign w:val="center"/>
          </w:tcPr>
          <w:p w:rsidR="0044767B" w:rsidRPr="00A82AE6" w:rsidRDefault="004D009B" w:rsidP="00BC6DF6">
            <w:pPr>
              <w:ind w:hanging="108"/>
              <w:jc w:val="center"/>
              <w:rPr>
                <w:bCs/>
                <w:sz w:val="22"/>
                <w:szCs w:val="22"/>
              </w:rPr>
            </w:pPr>
            <w:r w:rsidRPr="00A82AE6">
              <w:rPr>
                <w:sz w:val="22"/>
                <w:szCs w:val="22"/>
                <w:lang w:eastAsia="lt-LT"/>
              </w:rPr>
              <w:t>Numatoma (prašoma leisti) tarša</w:t>
            </w:r>
            <w:r w:rsidR="00376E17" w:rsidRPr="00A82AE6">
              <w:rPr>
                <w:sz w:val="22"/>
                <w:szCs w:val="22"/>
                <w:lang w:eastAsia="lt-LT"/>
              </w:rPr>
              <w:t xml:space="preserve"> </w:t>
            </w:r>
          </w:p>
        </w:tc>
      </w:tr>
      <w:tr w:rsidR="0044767B" w:rsidRPr="00A82AE6" w:rsidTr="00986C3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44767B" w:rsidRPr="00A82AE6" w:rsidRDefault="0044767B">
            <w:pPr>
              <w:ind w:firstLine="567"/>
              <w:jc w:val="center"/>
              <w:rPr>
                <w:sz w:val="22"/>
                <w:szCs w:val="22"/>
                <w:lang w:eastAsia="lt-LT"/>
              </w:rPr>
            </w:pP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ind w:firstLine="23"/>
              <w:jc w:val="center"/>
              <w:rPr>
                <w:sz w:val="22"/>
                <w:szCs w:val="22"/>
                <w:lang w:eastAsia="lt-LT"/>
              </w:rPr>
            </w:pPr>
            <w:r w:rsidRPr="00A82AE6">
              <w:rPr>
                <w:sz w:val="22"/>
                <w:szCs w:val="22"/>
                <w:lang w:eastAsia="lt-LT"/>
              </w:rPr>
              <w:t>Nr.</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ind w:firstLine="23"/>
              <w:jc w:val="center"/>
              <w:rPr>
                <w:sz w:val="22"/>
                <w:szCs w:val="22"/>
                <w:lang w:eastAsia="lt-LT"/>
              </w:rPr>
            </w:pPr>
            <w:r w:rsidRPr="00A82AE6">
              <w:rPr>
                <w:sz w:val="22"/>
                <w:szCs w:val="22"/>
                <w:lang w:eastAsia="lt-LT"/>
              </w:rPr>
              <w:t>pavadinimas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ind w:firstLine="23"/>
              <w:jc w:val="center"/>
              <w:rPr>
                <w:sz w:val="22"/>
                <w:szCs w:val="22"/>
                <w:lang w:eastAsia="lt-LT"/>
              </w:rPr>
            </w:pPr>
            <w:r w:rsidRPr="00A82AE6">
              <w:rPr>
                <w:sz w:val="22"/>
                <w:szCs w:val="22"/>
                <w:lang w:eastAsia="lt-LT"/>
              </w:rPr>
              <w:t>kodas</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44767B" w:rsidRPr="00A82AE6" w:rsidRDefault="00376E17" w:rsidP="00376E17">
            <w:pPr>
              <w:ind w:hanging="108"/>
              <w:jc w:val="center"/>
              <w:rPr>
                <w:sz w:val="22"/>
                <w:szCs w:val="22"/>
                <w:lang w:eastAsia="lt-LT"/>
              </w:rPr>
            </w:pPr>
            <w:r w:rsidRPr="00A82AE6">
              <w:rPr>
                <w:sz w:val="22"/>
                <w:szCs w:val="22"/>
                <w:lang w:eastAsia="lt-LT"/>
              </w:rPr>
              <w:t>V</w:t>
            </w:r>
            <w:r w:rsidR="004D009B" w:rsidRPr="00A82AE6">
              <w:rPr>
                <w:sz w:val="22"/>
                <w:szCs w:val="22"/>
                <w:lang w:eastAsia="lt-LT"/>
              </w:rPr>
              <w:t>ienkartinis</w:t>
            </w:r>
            <w:r w:rsidRPr="00A82AE6">
              <w:rPr>
                <w:sz w:val="22"/>
                <w:szCs w:val="22"/>
                <w:lang w:eastAsia="lt-LT"/>
              </w:rPr>
              <w:t xml:space="preserve"> </w:t>
            </w:r>
            <w:r w:rsidR="004D009B" w:rsidRPr="00A82AE6">
              <w:rPr>
                <w:sz w:val="22"/>
                <w:szCs w:val="22"/>
                <w:lang w:eastAsia="lt-LT"/>
              </w:rPr>
              <w:t>dydis</w:t>
            </w:r>
            <w:r w:rsidRPr="00A82AE6">
              <w:rPr>
                <w:sz w:val="22"/>
                <w:szCs w:val="22"/>
                <w:lang w:eastAsia="lt-LT"/>
              </w:rPr>
              <w:t xml:space="preserve"> </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44767B" w:rsidRPr="00A82AE6" w:rsidRDefault="004D009B">
            <w:pPr>
              <w:ind w:hanging="108"/>
              <w:jc w:val="center"/>
              <w:rPr>
                <w:sz w:val="22"/>
                <w:szCs w:val="22"/>
                <w:lang w:eastAsia="lt-LT"/>
              </w:rPr>
            </w:pPr>
            <w:r w:rsidRPr="00A82AE6">
              <w:rPr>
                <w:sz w:val="22"/>
                <w:szCs w:val="22"/>
                <w:lang w:eastAsia="lt-LT"/>
              </w:rPr>
              <w:t>metinė,</w:t>
            </w:r>
          </w:p>
          <w:p w:rsidR="0044767B" w:rsidRPr="00A82AE6" w:rsidRDefault="004D009B">
            <w:pPr>
              <w:ind w:hanging="108"/>
              <w:jc w:val="center"/>
              <w:rPr>
                <w:sz w:val="22"/>
                <w:szCs w:val="22"/>
                <w:lang w:eastAsia="lt-LT"/>
              </w:rPr>
            </w:pPr>
            <w:r w:rsidRPr="00A82AE6">
              <w:rPr>
                <w:sz w:val="22"/>
                <w:szCs w:val="22"/>
                <w:lang w:eastAsia="lt-LT"/>
              </w:rPr>
              <w:t>t/m.</w:t>
            </w:r>
          </w:p>
        </w:tc>
      </w:tr>
      <w:tr w:rsidR="006C769D" w:rsidRPr="00A82AE6" w:rsidTr="00986C3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567"/>
              <w:jc w:val="center"/>
              <w:rPr>
                <w:sz w:val="22"/>
                <w:szCs w:val="22"/>
                <w:lang w:eastAsia="lt-LT"/>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r w:rsidRPr="00A82AE6">
              <w:rPr>
                <w:sz w:val="22"/>
                <w:szCs w:val="22"/>
                <w:lang w:eastAsia="lt-LT"/>
              </w:rPr>
              <w:t>vnt.</w:t>
            </w:r>
          </w:p>
        </w:tc>
        <w:tc>
          <w:tcPr>
            <w:tcW w:w="2552" w:type="dxa"/>
            <w:tcBorders>
              <w:top w:val="single" w:sz="4" w:space="0" w:color="auto"/>
              <w:left w:val="single" w:sz="4" w:space="0" w:color="auto"/>
              <w:bottom w:val="single" w:sz="4" w:space="0" w:color="auto"/>
              <w:right w:val="single" w:sz="4" w:space="0" w:color="auto"/>
            </w:tcBorders>
            <w:vAlign w:val="center"/>
          </w:tcPr>
          <w:p w:rsidR="006C769D" w:rsidRPr="00A82AE6" w:rsidRDefault="008A36EA" w:rsidP="006C769D">
            <w:pPr>
              <w:ind w:firstLine="23"/>
              <w:jc w:val="center"/>
              <w:rPr>
                <w:sz w:val="22"/>
                <w:szCs w:val="22"/>
                <w:lang w:eastAsia="lt-LT"/>
              </w:rPr>
            </w:pPr>
            <w:r w:rsidRPr="008A36EA">
              <w:rPr>
                <w:sz w:val="22"/>
                <w:szCs w:val="22"/>
                <w:vertAlign w:val="superscript"/>
                <w:lang w:eastAsia="lt-LT"/>
              </w:rPr>
              <w:t>1</w:t>
            </w:r>
            <w:r w:rsidR="006C769D" w:rsidRPr="00A82AE6">
              <w:rPr>
                <w:sz w:val="22"/>
                <w:szCs w:val="22"/>
                <w:lang w:eastAsia="lt-LT"/>
              </w:rPr>
              <w:t xml:space="preserve">maks. </w:t>
            </w:r>
          </w:p>
        </w:tc>
        <w:tc>
          <w:tcPr>
            <w:tcW w:w="138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567"/>
              <w:jc w:val="center"/>
              <w:rPr>
                <w:sz w:val="22"/>
                <w:szCs w:val="22"/>
                <w:lang w:eastAsia="lt-LT"/>
              </w:rPr>
            </w:pPr>
          </w:p>
        </w:tc>
      </w:tr>
      <w:tr w:rsidR="006C769D" w:rsidRPr="00A82AE6" w:rsidTr="00986C31">
        <w:tc>
          <w:tcPr>
            <w:tcW w:w="354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pPr>
              <w:jc w:val="center"/>
              <w:rPr>
                <w:sz w:val="22"/>
                <w:szCs w:val="22"/>
                <w:lang w:eastAsia="lt-LT"/>
              </w:rPr>
            </w:pPr>
            <w:r w:rsidRPr="00A82AE6">
              <w:rPr>
                <w:sz w:val="22"/>
                <w:szCs w:val="22"/>
                <w:lang w:eastAsia="lt-LT"/>
              </w:rPr>
              <w:t>1</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r w:rsidRPr="00A82AE6">
              <w:rPr>
                <w:sz w:val="22"/>
                <w:szCs w:val="22"/>
                <w:lang w:eastAsia="lt-LT"/>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r w:rsidRPr="00A82AE6">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r w:rsidRPr="00A82AE6">
              <w:rPr>
                <w:sz w:val="22"/>
                <w:szCs w:val="22"/>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r w:rsidRPr="00A82AE6">
              <w:rPr>
                <w:sz w:val="22"/>
                <w:szCs w:val="22"/>
                <w:lang w:eastAsia="lt-LT"/>
              </w:rPr>
              <w:t>5</w:t>
            </w:r>
          </w:p>
        </w:tc>
        <w:tc>
          <w:tcPr>
            <w:tcW w:w="255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376E17">
            <w:pPr>
              <w:jc w:val="center"/>
              <w:rPr>
                <w:sz w:val="22"/>
                <w:szCs w:val="22"/>
                <w:lang w:eastAsia="lt-LT"/>
              </w:rPr>
            </w:pPr>
            <w:r w:rsidRPr="00A82AE6">
              <w:rPr>
                <w:sz w:val="22"/>
                <w:szCs w:val="22"/>
                <w:lang w:eastAsia="lt-LT"/>
              </w:rPr>
              <w:t>6</w:t>
            </w:r>
          </w:p>
        </w:tc>
        <w:tc>
          <w:tcPr>
            <w:tcW w:w="138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pPr>
              <w:ind w:firstLine="567"/>
              <w:jc w:val="center"/>
              <w:rPr>
                <w:sz w:val="22"/>
                <w:szCs w:val="22"/>
                <w:lang w:eastAsia="lt-LT"/>
              </w:rPr>
            </w:pPr>
            <w:r>
              <w:rPr>
                <w:sz w:val="22"/>
                <w:szCs w:val="22"/>
                <w:lang w:eastAsia="lt-LT"/>
              </w:rPr>
              <w:t>7</w:t>
            </w:r>
          </w:p>
        </w:tc>
      </w:tr>
      <w:tr w:rsidR="006C769D" w:rsidRPr="00A82AE6" w:rsidTr="00986C31">
        <w:trPr>
          <w:trHeight w:val="150"/>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376E17">
            <w:pPr>
              <w:suppressAutoHyphens/>
              <w:adjustRightInd w:val="0"/>
              <w:jc w:val="both"/>
              <w:textAlignment w:val="baseline"/>
              <w:rPr>
                <w:sz w:val="22"/>
                <w:szCs w:val="22"/>
                <w:lang w:eastAsia="lt-LT"/>
              </w:rPr>
            </w:pPr>
            <w:r w:rsidRPr="00A82AE6">
              <w:rPr>
                <w:sz w:val="22"/>
                <w:szCs w:val="22"/>
                <w:lang w:eastAsia="lt-LT"/>
              </w:rPr>
              <w:t>Biokuro deginimas VŠK:</w:t>
            </w:r>
          </w:p>
          <w:p w:rsidR="00986C31" w:rsidRDefault="006C769D" w:rsidP="00376E17">
            <w:pPr>
              <w:suppressAutoHyphens/>
              <w:adjustRightInd w:val="0"/>
              <w:jc w:val="both"/>
              <w:textAlignment w:val="baseline"/>
              <w:rPr>
                <w:spacing w:val="-3"/>
                <w:sz w:val="22"/>
                <w:szCs w:val="22"/>
              </w:rPr>
            </w:pPr>
            <w:r w:rsidRPr="00A82AE6">
              <w:rPr>
                <w:sz w:val="22"/>
                <w:szCs w:val="22"/>
                <w:lang w:eastAsia="lt-LT"/>
              </w:rPr>
              <w:t xml:space="preserve">Nr.1 </w:t>
            </w:r>
            <w:r w:rsidRPr="00A82AE6">
              <w:rPr>
                <w:spacing w:val="-3"/>
                <w:sz w:val="22"/>
                <w:szCs w:val="22"/>
              </w:rPr>
              <w:t>Kalvis 2300M1 (2,3 MW)</w:t>
            </w:r>
            <w:r w:rsidR="00986C31">
              <w:rPr>
                <w:spacing w:val="-3"/>
                <w:sz w:val="22"/>
                <w:szCs w:val="22"/>
              </w:rPr>
              <w:t xml:space="preserve"> </w:t>
            </w:r>
            <w:r w:rsidR="00986C31" w:rsidRPr="00986C31">
              <w:rPr>
                <w:i/>
                <w:spacing w:val="-3"/>
                <w:sz w:val="22"/>
                <w:szCs w:val="22"/>
              </w:rPr>
              <w:t>arba</w:t>
            </w:r>
          </w:p>
          <w:p w:rsidR="006C769D" w:rsidRPr="00A82AE6" w:rsidRDefault="006C769D" w:rsidP="00376E17">
            <w:pPr>
              <w:suppressAutoHyphens/>
              <w:adjustRightInd w:val="0"/>
              <w:jc w:val="both"/>
              <w:textAlignment w:val="baseline"/>
              <w:rPr>
                <w:spacing w:val="-3"/>
                <w:sz w:val="22"/>
                <w:szCs w:val="22"/>
              </w:rPr>
            </w:pPr>
            <w:r w:rsidRPr="00A82AE6">
              <w:rPr>
                <w:spacing w:val="-3"/>
                <w:sz w:val="22"/>
                <w:szCs w:val="22"/>
              </w:rPr>
              <w:t xml:space="preserve">Nr.2 Kalvis 5000MK (5,0 MW); </w:t>
            </w:r>
          </w:p>
          <w:p w:rsidR="006C769D" w:rsidRPr="00A82AE6" w:rsidRDefault="006C769D" w:rsidP="00376E17">
            <w:pPr>
              <w:suppressAutoHyphens/>
              <w:adjustRightInd w:val="0"/>
              <w:jc w:val="both"/>
              <w:textAlignment w:val="baseline"/>
              <w:rPr>
                <w:spacing w:val="-3"/>
                <w:sz w:val="22"/>
                <w:szCs w:val="22"/>
              </w:rPr>
            </w:pPr>
            <w:r w:rsidRPr="00A82AE6">
              <w:rPr>
                <w:spacing w:val="-3"/>
                <w:sz w:val="22"/>
                <w:szCs w:val="22"/>
              </w:rPr>
              <w:t xml:space="preserve">Nr.5 Kalvis 5000MK (5 MW); </w:t>
            </w:r>
          </w:p>
          <w:p w:rsidR="006C769D" w:rsidRPr="00A82AE6" w:rsidRDefault="006C769D" w:rsidP="00376E17">
            <w:pPr>
              <w:suppressAutoHyphens/>
              <w:adjustRightInd w:val="0"/>
              <w:jc w:val="both"/>
              <w:textAlignment w:val="baseline"/>
              <w:rPr>
                <w:spacing w:val="-3"/>
                <w:sz w:val="22"/>
                <w:szCs w:val="22"/>
              </w:rPr>
            </w:pPr>
            <w:r w:rsidRPr="00A82AE6">
              <w:rPr>
                <w:spacing w:val="-3"/>
                <w:sz w:val="22"/>
                <w:szCs w:val="22"/>
              </w:rPr>
              <w:t xml:space="preserve">Nr.6 </w:t>
            </w:r>
            <w:proofErr w:type="spellStart"/>
            <w:r w:rsidRPr="00A82AE6">
              <w:rPr>
                <w:spacing w:val="-3"/>
                <w:sz w:val="22"/>
                <w:szCs w:val="22"/>
              </w:rPr>
              <w:t>Kaistra</w:t>
            </w:r>
            <w:proofErr w:type="spellEnd"/>
            <w:r w:rsidRPr="00A82AE6">
              <w:rPr>
                <w:spacing w:val="-3"/>
                <w:sz w:val="22"/>
                <w:szCs w:val="22"/>
              </w:rPr>
              <w:t xml:space="preserve"> 5000 (5 MW)</w:t>
            </w:r>
          </w:p>
        </w:tc>
        <w:tc>
          <w:tcPr>
            <w:tcW w:w="1701" w:type="dxa"/>
            <w:gridSpan w:val="3"/>
            <w:vMerge w:val="restart"/>
            <w:tcBorders>
              <w:top w:val="single" w:sz="4" w:space="0" w:color="auto"/>
              <w:left w:val="single" w:sz="4" w:space="0" w:color="auto"/>
              <w:right w:val="single" w:sz="4" w:space="0" w:color="auto"/>
            </w:tcBorders>
            <w:vAlign w:val="center"/>
          </w:tcPr>
          <w:p w:rsidR="006C769D" w:rsidRPr="00A82AE6" w:rsidRDefault="006C769D">
            <w:pPr>
              <w:ind w:firstLine="23"/>
              <w:jc w:val="center"/>
              <w:rPr>
                <w:b/>
                <w:sz w:val="22"/>
                <w:szCs w:val="22"/>
                <w:lang w:eastAsia="lt-LT"/>
              </w:rPr>
            </w:pPr>
            <w:r w:rsidRPr="00A82AE6">
              <w:rPr>
                <w:b/>
                <w:sz w:val="22"/>
                <w:szCs w:val="22"/>
                <w:lang w:eastAsia="lt-LT"/>
              </w:rPr>
              <w:t>003:</w:t>
            </w:r>
          </w:p>
          <w:p w:rsidR="006C769D" w:rsidRDefault="006C769D">
            <w:pPr>
              <w:ind w:firstLine="23"/>
              <w:jc w:val="center"/>
              <w:rPr>
                <w:sz w:val="22"/>
                <w:szCs w:val="22"/>
                <w:lang w:eastAsia="lt-LT"/>
              </w:rPr>
            </w:pPr>
            <w:r>
              <w:rPr>
                <w:sz w:val="22"/>
                <w:szCs w:val="22"/>
                <w:lang w:eastAsia="lt-LT"/>
              </w:rPr>
              <w:t>003-01</w:t>
            </w:r>
          </w:p>
          <w:p w:rsidR="006C769D" w:rsidRDefault="006C769D">
            <w:pPr>
              <w:ind w:firstLine="23"/>
              <w:jc w:val="center"/>
              <w:rPr>
                <w:sz w:val="22"/>
                <w:szCs w:val="22"/>
                <w:lang w:eastAsia="lt-LT"/>
              </w:rPr>
            </w:pPr>
            <w:r>
              <w:rPr>
                <w:sz w:val="22"/>
                <w:szCs w:val="22"/>
                <w:lang w:eastAsia="lt-LT"/>
              </w:rPr>
              <w:t>003-02</w:t>
            </w:r>
          </w:p>
          <w:p w:rsidR="006C769D" w:rsidRDefault="006C769D">
            <w:pPr>
              <w:ind w:firstLine="23"/>
              <w:jc w:val="center"/>
              <w:rPr>
                <w:sz w:val="22"/>
                <w:szCs w:val="22"/>
                <w:lang w:eastAsia="lt-LT"/>
              </w:rPr>
            </w:pPr>
            <w:r>
              <w:rPr>
                <w:sz w:val="22"/>
                <w:szCs w:val="22"/>
                <w:lang w:eastAsia="lt-LT"/>
              </w:rPr>
              <w:t>003-03</w:t>
            </w:r>
          </w:p>
          <w:p w:rsidR="006C769D" w:rsidRPr="00A82AE6" w:rsidRDefault="006C769D">
            <w:pPr>
              <w:ind w:firstLine="23"/>
              <w:jc w:val="center"/>
              <w:rPr>
                <w:sz w:val="22"/>
                <w:szCs w:val="22"/>
                <w:lang w:eastAsia="lt-LT"/>
              </w:rPr>
            </w:pPr>
            <w:r>
              <w:rPr>
                <w:sz w:val="22"/>
                <w:szCs w:val="22"/>
                <w:lang w:eastAsia="lt-LT"/>
              </w:rPr>
              <w:t>003-04</w:t>
            </w: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F57D70">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177</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4000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16,870</w:t>
            </w:r>
          </w:p>
        </w:tc>
      </w:tr>
      <w:tr w:rsidR="006C769D" w:rsidRPr="00A82AE6" w:rsidTr="00986C31">
        <w:trPr>
          <w:trHeight w:val="218"/>
        </w:trPr>
        <w:tc>
          <w:tcPr>
            <w:tcW w:w="3544" w:type="dxa"/>
            <w:vMerge/>
            <w:tcBorders>
              <w:left w:val="single" w:sz="4" w:space="0" w:color="auto"/>
              <w:right w:val="single" w:sz="4" w:space="0" w:color="auto"/>
            </w:tcBorders>
            <w:vAlign w:val="center"/>
          </w:tcPr>
          <w:p w:rsidR="006C769D" w:rsidRPr="00A82AE6" w:rsidRDefault="006C769D" w:rsidP="00376E17">
            <w:pPr>
              <w:suppressAutoHyphens/>
              <w:adjustRightInd w:val="0"/>
              <w:jc w:val="both"/>
              <w:textAlignment w:val="baseline"/>
              <w:rPr>
                <w:sz w:val="22"/>
                <w:szCs w:val="22"/>
                <w:lang w:eastAsia="lt-LT"/>
              </w:rPr>
            </w:pPr>
          </w:p>
        </w:tc>
        <w:tc>
          <w:tcPr>
            <w:tcW w:w="1701" w:type="dxa"/>
            <w:gridSpan w:val="3"/>
            <w:vMerge/>
            <w:tcBorders>
              <w:left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F57D70">
            <w:pPr>
              <w:ind w:right="-108"/>
              <w:jc w:val="center"/>
              <w:rPr>
                <w:sz w:val="22"/>
                <w:szCs w:val="22"/>
              </w:rPr>
            </w:pPr>
            <w:r w:rsidRPr="00A82AE6">
              <w:rPr>
                <w:sz w:val="22"/>
                <w:szCs w:val="22"/>
              </w:rPr>
              <w:t>Azoto oksidai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250</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750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105,671</w:t>
            </w:r>
          </w:p>
        </w:tc>
      </w:tr>
      <w:tr w:rsidR="006C769D" w:rsidRPr="00A82AE6" w:rsidTr="00986C31">
        <w:trPr>
          <w:trHeight w:val="299"/>
        </w:trPr>
        <w:tc>
          <w:tcPr>
            <w:tcW w:w="3544" w:type="dxa"/>
            <w:vMerge/>
            <w:tcBorders>
              <w:left w:val="single" w:sz="4" w:space="0" w:color="auto"/>
              <w:right w:val="single" w:sz="4" w:space="0" w:color="auto"/>
            </w:tcBorders>
            <w:vAlign w:val="center"/>
          </w:tcPr>
          <w:p w:rsidR="006C769D" w:rsidRPr="00A82AE6" w:rsidRDefault="006C769D" w:rsidP="00376E17">
            <w:pPr>
              <w:suppressAutoHyphens/>
              <w:adjustRightInd w:val="0"/>
              <w:jc w:val="both"/>
              <w:textAlignment w:val="baseline"/>
              <w:rPr>
                <w:sz w:val="22"/>
                <w:szCs w:val="22"/>
                <w:lang w:eastAsia="lt-LT"/>
              </w:rPr>
            </w:pPr>
          </w:p>
        </w:tc>
        <w:tc>
          <w:tcPr>
            <w:tcW w:w="1701" w:type="dxa"/>
            <w:gridSpan w:val="3"/>
            <w:vMerge/>
            <w:tcBorders>
              <w:left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F57D70">
            <w:pPr>
              <w:ind w:right="-108"/>
              <w:jc w:val="center"/>
              <w:rPr>
                <w:sz w:val="22"/>
                <w:szCs w:val="22"/>
              </w:rPr>
            </w:pPr>
            <w:r w:rsidRPr="00A82AE6">
              <w:rPr>
                <w:sz w:val="22"/>
                <w:szCs w:val="22"/>
              </w:rPr>
              <w:t>Kietosios dalelės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6493</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400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1,668</w:t>
            </w:r>
          </w:p>
        </w:tc>
      </w:tr>
      <w:tr w:rsidR="006C769D" w:rsidRPr="00A82AE6" w:rsidTr="00986C31">
        <w:trPr>
          <w:trHeight w:val="208"/>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376E17">
            <w:pPr>
              <w:suppressAutoHyphens/>
              <w:adjustRightInd w:val="0"/>
              <w:jc w:val="both"/>
              <w:textAlignment w:val="baseline"/>
              <w:rPr>
                <w:sz w:val="22"/>
                <w:szCs w:val="22"/>
                <w:lang w:eastAsia="lt-LT"/>
              </w:rPr>
            </w:pPr>
          </w:p>
        </w:tc>
        <w:tc>
          <w:tcPr>
            <w:tcW w:w="1701" w:type="dxa"/>
            <w:gridSpan w:val="3"/>
            <w:vMerge/>
            <w:tcBorders>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B37E6">
            <w:pPr>
              <w:ind w:right="-108"/>
              <w:jc w:val="center"/>
              <w:rPr>
                <w:sz w:val="22"/>
                <w:szCs w:val="22"/>
              </w:rPr>
            </w:pPr>
            <w:r w:rsidRPr="00A82AE6">
              <w:rPr>
                <w:sz w:val="22"/>
                <w:szCs w:val="22"/>
              </w:rPr>
              <w:t xml:space="preserve">Sieros </w:t>
            </w:r>
            <w:r>
              <w:rPr>
                <w:sz w:val="22"/>
                <w:szCs w:val="22"/>
              </w:rPr>
              <w:t>dioksidas</w:t>
            </w:r>
            <w:r w:rsidRPr="00A82AE6">
              <w:rPr>
                <w:sz w:val="22"/>
                <w:szCs w:val="22"/>
              </w:rPr>
              <w:t xml:space="preserve">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1753</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2000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2,039</w:t>
            </w:r>
          </w:p>
        </w:tc>
      </w:tr>
      <w:tr w:rsidR="006C769D" w:rsidRPr="00A82AE6" w:rsidTr="00986C31">
        <w:trPr>
          <w:trHeight w:val="339"/>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B54620">
            <w:pPr>
              <w:jc w:val="both"/>
              <w:rPr>
                <w:sz w:val="22"/>
                <w:szCs w:val="22"/>
                <w:lang w:eastAsia="lt-LT"/>
              </w:rPr>
            </w:pPr>
            <w:r w:rsidRPr="00A82AE6">
              <w:rPr>
                <w:sz w:val="22"/>
                <w:szCs w:val="22"/>
                <w:lang w:eastAsia="lt-LT"/>
              </w:rPr>
              <w:t>Gamtinių dujų (rezervinio kuro) deginimas VŠK:</w:t>
            </w:r>
          </w:p>
          <w:p w:rsidR="006C769D" w:rsidRPr="00A82AE6" w:rsidRDefault="006C769D" w:rsidP="00B54620">
            <w:pPr>
              <w:jc w:val="both"/>
              <w:rPr>
                <w:spacing w:val="-3"/>
                <w:sz w:val="22"/>
                <w:szCs w:val="22"/>
              </w:rPr>
            </w:pPr>
            <w:r w:rsidRPr="00A82AE6">
              <w:rPr>
                <w:spacing w:val="-3"/>
                <w:sz w:val="22"/>
                <w:szCs w:val="22"/>
              </w:rPr>
              <w:t xml:space="preserve">Nr.3 KVG-6,5-150 (7,56 MW); </w:t>
            </w:r>
          </w:p>
          <w:p w:rsidR="006C769D" w:rsidRPr="00A82AE6" w:rsidRDefault="006C769D" w:rsidP="00B54620">
            <w:pPr>
              <w:jc w:val="both"/>
              <w:rPr>
                <w:sz w:val="22"/>
                <w:szCs w:val="22"/>
                <w:lang w:eastAsia="lt-LT"/>
              </w:rPr>
            </w:pPr>
            <w:r w:rsidRPr="00A82AE6">
              <w:rPr>
                <w:spacing w:val="-3"/>
                <w:sz w:val="22"/>
                <w:szCs w:val="22"/>
              </w:rPr>
              <w:t>Nr.4 KVGM-10-150 (11,63 MW)</w:t>
            </w:r>
          </w:p>
        </w:tc>
        <w:tc>
          <w:tcPr>
            <w:tcW w:w="1701" w:type="dxa"/>
            <w:gridSpan w:val="3"/>
            <w:vMerge w:val="restart"/>
            <w:tcBorders>
              <w:top w:val="single" w:sz="4" w:space="0" w:color="auto"/>
              <w:left w:val="single" w:sz="4" w:space="0" w:color="auto"/>
              <w:right w:val="single" w:sz="4" w:space="0" w:color="auto"/>
            </w:tcBorders>
            <w:vAlign w:val="center"/>
          </w:tcPr>
          <w:p w:rsidR="006C769D" w:rsidRDefault="006C769D">
            <w:pPr>
              <w:ind w:firstLine="23"/>
              <w:jc w:val="center"/>
              <w:rPr>
                <w:sz w:val="22"/>
                <w:szCs w:val="22"/>
                <w:lang w:eastAsia="lt-LT"/>
              </w:rPr>
            </w:pPr>
          </w:p>
          <w:p w:rsidR="006C769D" w:rsidRPr="00A82AE6" w:rsidRDefault="006C769D">
            <w:pPr>
              <w:ind w:firstLine="23"/>
              <w:jc w:val="center"/>
              <w:rPr>
                <w:b/>
                <w:sz w:val="22"/>
                <w:szCs w:val="22"/>
                <w:lang w:eastAsia="lt-LT"/>
              </w:rPr>
            </w:pPr>
            <w:r w:rsidRPr="00A82AE6">
              <w:rPr>
                <w:b/>
                <w:sz w:val="22"/>
                <w:szCs w:val="22"/>
                <w:lang w:eastAsia="lt-LT"/>
              </w:rPr>
              <w:t>003:</w:t>
            </w:r>
          </w:p>
          <w:p w:rsidR="006C769D" w:rsidRDefault="006C769D">
            <w:pPr>
              <w:ind w:firstLine="23"/>
              <w:jc w:val="center"/>
              <w:rPr>
                <w:sz w:val="22"/>
                <w:szCs w:val="22"/>
                <w:lang w:eastAsia="lt-LT"/>
              </w:rPr>
            </w:pPr>
            <w:r>
              <w:rPr>
                <w:sz w:val="22"/>
                <w:szCs w:val="22"/>
                <w:lang w:eastAsia="lt-LT"/>
              </w:rPr>
              <w:t>003-05</w:t>
            </w:r>
          </w:p>
          <w:p w:rsidR="006C769D" w:rsidRPr="00A82AE6" w:rsidRDefault="006C769D">
            <w:pPr>
              <w:ind w:firstLine="23"/>
              <w:jc w:val="center"/>
              <w:rPr>
                <w:sz w:val="22"/>
                <w:szCs w:val="22"/>
                <w:lang w:eastAsia="lt-LT"/>
              </w:rPr>
            </w:pPr>
            <w:r>
              <w:rPr>
                <w:sz w:val="22"/>
                <w:szCs w:val="22"/>
                <w:lang w:eastAsia="lt-LT"/>
              </w:rPr>
              <w:t>003-06</w:t>
            </w: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F57D70">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177</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400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0,105</w:t>
            </w:r>
          </w:p>
        </w:tc>
      </w:tr>
      <w:tr w:rsidR="006C769D" w:rsidRPr="00A82AE6" w:rsidTr="00986C31">
        <w:trPr>
          <w:trHeight w:val="557"/>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B54620">
            <w:pPr>
              <w:jc w:val="both"/>
              <w:rPr>
                <w:sz w:val="22"/>
                <w:szCs w:val="22"/>
                <w:lang w:eastAsia="lt-LT"/>
              </w:rPr>
            </w:pPr>
          </w:p>
        </w:tc>
        <w:tc>
          <w:tcPr>
            <w:tcW w:w="1701" w:type="dxa"/>
            <w:gridSpan w:val="3"/>
            <w:vMerge/>
            <w:tcBorders>
              <w:left w:val="single" w:sz="4" w:space="0" w:color="auto"/>
              <w:bottom w:val="single" w:sz="4" w:space="0" w:color="auto"/>
              <w:right w:val="single" w:sz="4" w:space="0" w:color="auto"/>
            </w:tcBorders>
            <w:vAlign w:val="center"/>
          </w:tcPr>
          <w:p w:rsidR="006C769D" w:rsidRPr="00A82AE6" w:rsidRDefault="006C769D">
            <w:pPr>
              <w:ind w:firstLine="23"/>
              <w:jc w:val="center"/>
              <w:rPr>
                <w:sz w:val="22"/>
                <w:szCs w:val="22"/>
                <w:lang w:eastAsia="lt-LT"/>
              </w:rPr>
            </w:pPr>
          </w:p>
        </w:tc>
        <w:tc>
          <w:tcPr>
            <w:tcW w:w="2835"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F57D70">
            <w:pPr>
              <w:ind w:right="-108"/>
              <w:jc w:val="center"/>
              <w:rPr>
                <w:sz w:val="22"/>
                <w:szCs w:val="22"/>
              </w:rPr>
            </w:pPr>
            <w:r w:rsidRPr="00A82AE6">
              <w:rPr>
                <w:sz w:val="22"/>
                <w:szCs w:val="22"/>
              </w:rPr>
              <w:t>Azoto oksidai (A)</w:t>
            </w:r>
          </w:p>
        </w:tc>
        <w:tc>
          <w:tcPr>
            <w:tcW w:w="1134"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250</w:t>
            </w:r>
          </w:p>
        </w:tc>
        <w:tc>
          <w:tcPr>
            <w:tcW w:w="1559" w:type="dxa"/>
            <w:tcBorders>
              <w:top w:val="single" w:sz="4" w:space="0" w:color="auto"/>
              <w:left w:val="single" w:sz="4" w:space="0" w:color="auto"/>
              <w:bottom w:val="single" w:sz="4" w:space="0" w:color="auto"/>
              <w:right w:val="single" w:sz="4" w:space="0" w:color="auto"/>
            </w:tcBorders>
          </w:tcPr>
          <w:p w:rsidR="006C769D" w:rsidRPr="00A82AE6" w:rsidRDefault="006C769D" w:rsidP="00F57D70">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350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0,140</w:t>
            </w:r>
          </w:p>
        </w:tc>
      </w:tr>
      <w:tr w:rsidR="0044767B" w:rsidRPr="00A82AE6" w:rsidTr="00986C31">
        <w:trPr>
          <w:trHeight w:val="149"/>
        </w:trPr>
        <w:tc>
          <w:tcPr>
            <w:tcW w:w="3544" w:type="dxa"/>
            <w:tcBorders>
              <w:top w:val="nil"/>
              <w:left w:val="nil"/>
              <w:bottom w:val="nil"/>
              <w:right w:val="nil"/>
            </w:tcBorders>
            <w:vAlign w:val="center"/>
          </w:tcPr>
          <w:p w:rsidR="0044767B" w:rsidRPr="00A82AE6" w:rsidRDefault="0044767B">
            <w:pPr>
              <w:ind w:firstLine="567"/>
              <w:jc w:val="center"/>
              <w:rPr>
                <w:sz w:val="22"/>
                <w:szCs w:val="22"/>
                <w:lang w:eastAsia="lt-LT"/>
              </w:rPr>
            </w:pPr>
          </w:p>
          <w:p w:rsidR="00376E17" w:rsidRPr="00A82AE6" w:rsidRDefault="00376E17">
            <w:pPr>
              <w:ind w:firstLine="567"/>
              <w:jc w:val="center"/>
              <w:rPr>
                <w:sz w:val="22"/>
                <w:szCs w:val="22"/>
                <w:lang w:eastAsia="lt-LT"/>
              </w:rPr>
            </w:pPr>
          </w:p>
        </w:tc>
        <w:tc>
          <w:tcPr>
            <w:tcW w:w="236" w:type="dxa"/>
            <w:tcBorders>
              <w:top w:val="nil"/>
              <w:left w:val="nil"/>
              <w:bottom w:val="nil"/>
              <w:right w:val="nil"/>
            </w:tcBorders>
            <w:vAlign w:val="center"/>
          </w:tcPr>
          <w:p w:rsidR="0044767B" w:rsidRPr="00A82AE6" w:rsidRDefault="0044767B">
            <w:pPr>
              <w:ind w:firstLine="567"/>
              <w:jc w:val="center"/>
              <w:rPr>
                <w:sz w:val="22"/>
                <w:szCs w:val="22"/>
                <w:lang w:eastAsia="lt-LT"/>
              </w:rPr>
            </w:pPr>
          </w:p>
        </w:tc>
        <w:tc>
          <w:tcPr>
            <w:tcW w:w="982" w:type="dxa"/>
            <w:tcBorders>
              <w:top w:val="nil"/>
              <w:left w:val="nil"/>
              <w:bottom w:val="nil"/>
              <w:right w:val="nil"/>
            </w:tcBorders>
            <w:vAlign w:val="center"/>
          </w:tcPr>
          <w:p w:rsidR="0044767B" w:rsidRPr="00A82AE6" w:rsidRDefault="0044767B">
            <w:pPr>
              <w:ind w:firstLine="567"/>
              <w:jc w:val="center"/>
              <w:rPr>
                <w:sz w:val="22"/>
                <w:szCs w:val="22"/>
                <w:lang w:eastAsia="lt-LT"/>
              </w:rPr>
            </w:pPr>
          </w:p>
        </w:tc>
        <w:tc>
          <w:tcPr>
            <w:tcW w:w="2518" w:type="dxa"/>
            <w:gridSpan w:val="2"/>
            <w:tcBorders>
              <w:top w:val="nil"/>
              <w:left w:val="nil"/>
              <w:bottom w:val="nil"/>
              <w:right w:val="nil"/>
            </w:tcBorders>
            <w:vAlign w:val="center"/>
          </w:tcPr>
          <w:p w:rsidR="0044767B" w:rsidRPr="00A82AE6" w:rsidRDefault="0044767B">
            <w:pPr>
              <w:ind w:firstLine="567"/>
              <w:jc w:val="center"/>
              <w:rPr>
                <w:sz w:val="22"/>
                <w:szCs w:val="22"/>
                <w:lang w:eastAsia="lt-LT"/>
              </w:rPr>
            </w:pPr>
          </w:p>
        </w:tc>
        <w:tc>
          <w:tcPr>
            <w:tcW w:w="3493" w:type="dxa"/>
            <w:gridSpan w:val="3"/>
            <w:tcBorders>
              <w:top w:val="nil"/>
              <w:left w:val="nil"/>
              <w:bottom w:val="nil"/>
              <w:right w:val="nil"/>
            </w:tcBorders>
            <w:vAlign w:val="center"/>
          </w:tcPr>
          <w:p w:rsidR="0044767B" w:rsidRPr="00A82AE6" w:rsidRDefault="0044767B">
            <w:pPr>
              <w:ind w:firstLine="567"/>
              <w:jc w:val="cente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44767B" w:rsidRPr="00A82AE6" w:rsidRDefault="006C769D">
            <w:pPr>
              <w:ind w:firstLine="567"/>
              <w:jc w:val="right"/>
              <w:rPr>
                <w:b/>
                <w:sz w:val="22"/>
                <w:szCs w:val="22"/>
                <w:lang w:eastAsia="lt-LT"/>
              </w:rPr>
            </w:pPr>
            <w:r>
              <w:rPr>
                <w:b/>
                <w:sz w:val="22"/>
                <w:szCs w:val="22"/>
                <w:lang w:eastAsia="lt-LT"/>
              </w:rPr>
              <w:t xml:space="preserve">Iš viso </w:t>
            </w:r>
            <w:r w:rsidR="004D009B" w:rsidRPr="00A82AE6">
              <w:rPr>
                <w:b/>
                <w:sz w:val="22"/>
                <w:szCs w:val="22"/>
                <w:lang w:eastAsia="lt-LT"/>
              </w:rPr>
              <w:t>įrenginiui:</w:t>
            </w:r>
          </w:p>
        </w:tc>
        <w:tc>
          <w:tcPr>
            <w:tcW w:w="1384" w:type="dxa"/>
            <w:tcBorders>
              <w:top w:val="single" w:sz="4" w:space="0" w:color="auto"/>
              <w:left w:val="single" w:sz="4" w:space="0" w:color="auto"/>
              <w:bottom w:val="single" w:sz="4" w:space="0" w:color="auto"/>
              <w:right w:val="single" w:sz="4" w:space="0" w:color="auto"/>
            </w:tcBorders>
            <w:vAlign w:val="center"/>
          </w:tcPr>
          <w:p w:rsidR="0044767B" w:rsidRPr="00A82AE6" w:rsidRDefault="00B54620" w:rsidP="00B54620">
            <w:pPr>
              <w:jc w:val="both"/>
              <w:rPr>
                <w:b/>
                <w:sz w:val="22"/>
                <w:szCs w:val="22"/>
                <w:lang w:eastAsia="lt-LT"/>
              </w:rPr>
            </w:pPr>
            <w:r w:rsidRPr="00A82AE6">
              <w:rPr>
                <w:b/>
                <w:sz w:val="22"/>
                <w:szCs w:val="22"/>
                <w:lang w:eastAsia="lt-LT"/>
              </w:rPr>
              <w:t>126,493</w:t>
            </w:r>
          </w:p>
        </w:tc>
      </w:tr>
    </w:tbl>
    <w:p w:rsidR="008A36EA" w:rsidRDefault="008A36EA" w:rsidP="008A36EA">
      <w:pPr>
        <w:jc w:val="both"/>
        <w:rPr>
          <w:sz w:val="22"/>
          <w:szCs w:val="22"/>
          <w:lang w:eastAsia="lt-LT"/>
        </w:rPr>
      </w:pPr>
      <w:r w:rsidRPr="008A36EA">
        <w:rPr>
          <w:sz w:val="22"/>
          <w:szCs w:val="22"/>
          <w:lang w:eastAsia="lt-LT"/>
        </w:rPr>
        <w:t>Pastab</w:t>
      </w:r>
      <w:r>
        <w:rPr>
          <w:sz w:val="22"/>
          <w:szCs w:val="22"/>
          <w:lang w:eastAsia="lt-LT"/>
        </w:rPr>
        <w:t>os</w:t>
      </w:r>
      <w:r w:rsidRPr="008A36EA">
        <w:rPr>
          <w:sz w:val="22"/>
          <w:szCs w:val="22"/>
          <w:lang w:eastAsia="lt-LT"/>
        </w:rPr>
        <w:t xml:space="preserve">: </w:t>
      </w:r>
    </w:p>
    <w:p w:rsidR="008A36EA" w:rsidRDefault="008A36EA" w:rsidP="008A36EA">
      <w:pPr>
        <w:jc w:val="both"/>
      </w:pPr>
      <w:r w:rsidRPr="008A36EA">
        <w:rPr>
          <w:sz w:val="22"/>
          <w:szCs w:val="22"/>
          <w:vertAlign w:val="superscript"/>
          <w:lang w:eastAsia="lt-LT"/>
        </w:rPr>
        <w:t>1</w:t>
      </w:r>
      <w:r>
        <w:rPr>
          <w:sz w:val="22"/>
          <w:szCs w:val="22"/>
          <w:lang w:eastAsia="lt-LT"/>
        </w:rPr>
        <w:t xml:space="preserve">Pagal reikalavimus, pateiktus </w:t>
      </w:r>
      <w:r>
        <w:t>Lietuvos Respublikos aplinkos ministro 2013-04-10 įsakyme Nr. D1-244 „Dėl išmetamų teršalų iš kurą deginančių įrenginių normų LAND 43-2013 patvirtinimo“ (</w:t>
      </w:r>
      <w:proofErr w:type="spellStart"/>
      <w:r>
        <w:t>Žin</w:t>
      </w:r>
      <w:proofErr w:type="spellEnd"/>
      <w:r>
        <w:t>., 2013, Nr. 39-1925; TAR 2014 Nr. 2538; TAR 2016 Nr. 28124);</w:t>
      </w:r>
    </w:p>
    <w:p w:rsidR="008A36EA" w:rsidRPr="008A36EA" w:rsidRDefault="008A36EA" w:rsidP="008A36EA">
      <w:pPr>
        <w:jc w:val="both"/>
        <w:rPr>
          <w:sz w:val="22"/>
          <w:szCs w:val="22"/>
          <w:lang w:eastAsia="lt-LT"/>
        </w:rPr>
      </w:pPr>
      <w:r w:rsidRPr="008A36EA">
        <w:rPr>
          <w:sz w:val="22"/>
          <w:szCs w:val="22"/>
          <w:vertAlign w:val="superscript"/>
          <w:lang w:eastAsia="lt-LT"/>
        </w:rPr>
        <w:t>2</w:t>
      </w:r>
      <w:r w:rsidRPr="008A36EA">
        <w:rPr>
          <w:sz w:val="22"/>
          <w:szCs w:val="22"/>
          <w:lang w:eastAsia="lt-LT"/>
        </w:rPr>
        <w:t xml:space="preserve">Rezervinio kuro (gamtinių dujų) VŠK bus paleisti </w:t>
      </w:r>
      <w:r>
        <w:rPr>
          <w:sz w:val="22"/>
          <w:szCs w:val="22"/>
          <w:lang w:eastAsia="lt-LT"/>
        </w:rPr>
        <w:t xml:space="preserve">tik </w:t>
      </w:r>
      <w:r w:rsidRPr="008A36EA">
        <w:rPr>
          <w:sz w:val="22"/>
          <w:szCs w:val="22"/>
          <w:lang w:eastAsia="lt-LT"/>
        </w:rPr>
        <w:t>biokuru kūrenamų katilų avarijos ir/arba šilumos magistralės, sujungiančios Katilinė Nr.1 ir Katilinė Nr.2 avarijos atveju. Vienu metu biokuro ir gamtinių dujų katilai nebus paleisti.</w:t>
      </w:r>
    </w:p>
    <w:p w:rsidR="004961A0" w:rsidRPr="00A82AE6" w:rsidRDefault="004961A0" w:rsidP="004961A0">
      <w:pPr>
        <w:spacing w:after="120"/>
        <w:jc w:val="both"/>
        <w:rPr>
          <w:szCs w:val="24"/>
          <w:lang w:eastAsia="lt-LT"/>
        </w:rPr>
      </w:pPr>
      <w:r w:rsidRPr="00A82AE6">
        <w:rPr>
          <w:b/>
          <w:szCs w:val="24"/>
          <w:lang w:eastAsia="lt-LT"/>
        </w:rPr>
        <w:lastRenderedPageBreak/>
        <w:t>3</w:t>
      </w:r>
      <w:r w:rsidR="006C769D">
        <w:rPr>
          <w:b/>
          <w:szCs w:val="24"/>
          <w:lang w:eastAsia="lt-LT"/>
        </w:rPr>
        <w:t>.2</w:t>
      </w:r>
      <w:r w:rsidRPr="00A82AE6">
        <w:rPr>
          <w:b/>
          <w:szCs w:val="24"/>
          <w:lang w:eastAsia="lt-LT"/>
        </w:rPr>
        <w:t xml:space="preserve"> lentelė</w:t>
      </w:r>
      <w:r w:rsidRPr="00A82AE6">
        <w:rPr>
          <w:szCs w:val="24"/>
          <w:lang w:eastAsia="lt-LT"/>
        </w:rPr>
        <w:t>. Tarša į aplinkos orą</w:t>
      </w:r>
      <w:r>
        <w:rPr>
          <w:szCs w:val="24"/>
          <w:lang w:eastAsia="lt-LT"/>
        </w:rPr>
        <w:t xml:space="preserve"> iki 2025 m.</w:t>
      </w:r>
      <w:r w:rsidR="006C769D">
        <w:rPr>
          <w:szCs w:val="24"/>
          <w:lang w:eastAsia="lt-LT"/>
        </w:rPr>
        <w:t xml:space="preserve">, jeigu </w:t>
      </w:r>
      <w:r>
        <w:rPr>
          <w:szCs w:val="24"/>
          <w:lang w:eastAsia="lt-LT"/>
        </w:rPr>
        <w:t>vietoj VŠK Nr.5</w:t>
      </w:r>
      <w:r w:rsidRPr="004961A0">
        <w:rPr>
          <w:spacing w:val="-3"/>
          <w:sz w:val="22"/>
          <w:szCs w:val="22"/>
        </w:rPr>
        <w:t xml:space="preserve"> </w:t>
      </w:r>
      <w:r w:rsidRPr="00A82AE6">
        <w:rPr>
          <w:spacing w:val="-3"/>
          <w:sz w:val="22"/>
          <w:szCs w:val="22"/>
        </w:rPr>
        <w:t>Kalvis 5000MK</w:t>
      </w:r>
      <w:r>
        <w:rPr>
          <w:spacing w:val="-3"/>
          <w:sz w:val="22"/>
          <w:szCs w:val="22"/>
        </w:rPr>
        <w:t xml:space="preserve"> (5 MW)</w:t>
      </w:r>
      <w:r w:rsidRPr="00A82AE6">
        <w:rPr>
          <w:spacing w:val="-3"/>
          <w:sz w:val="22"/>
          <w:szCs w:val="22"/>
        </w:rPr>
        <w:t xml:space="preserve"> </w:t>
      </w:r>
      <w:r w:rsidR="006C769D">
        <w:rPr>
          <w:spacing w:val="-3"/>
          <w:sz w:val="22"/>
          <w:szCs w:val="22"/>
        </w:rPr>
        <w:t>bus</w:t>
      </w:r>
      <w:r>
        <w:rPr>
          <w:spacing w:val="-3"/>
          <w:sz w:val="22"/>
          <w:szCs w:val="22"/>
        </w:rPr>
        <w:t xml:space="preserve"> įdieg</w:t>
      </w:r>
      <w:r w:rsidR="006C769D">
        <w:rPr>
          <w:spacing w:val="-3"/>
          <w:sz w:val="22"/>
          <w:szCs w:val="22"/>
        </w:rPr>
        <w:t>tas naujas</w:t>
      </w:r>
      <w:r>
        <w:rPr>
          <w:spacing w:val="-3"/>
          <w:sz w:val="22"/>
          <w:szCs w:val="22"/>
        </w:rPr>
        <w:t xml:space="preserve"> VŠK (5 MW)</w:t>
      </w:r>
      <w:r>
        <w:rPr>
          <w:szCs w:val="24"/>
          <w:lang w:eastAsia="lt-LT"/>
        </w:rPr>
        <w:t xml:space="preserve"> </w:t>
      </w:r>
    </w:p>
    <w:p w:rsidR="004961A0" w:rsidRPr="00A82AE6" w:rsidRDefault="004961A0" w:rsidP="004961A0">
      <w:pPr>
        <w:spacing w:after="120"/>
        <w:jc w:val="both"/>
        <w:rPr>
          <w:sz w:val="22"/>
          <w:szCs w:val="22"/>
          <w:lang w:eastAsia="lt-LT"/>
        </w:rPr>
      </w:pPr>
      <w:r w:rsidRPr="00A82AE6">
        <w:rPr>
          <w:sz w:val="22"/>
          <w:szCs w:val="22"/>
          <w:lang w:eastAsia="lt-LT"/>
        </w:rPr>
        <w:t xml:space="preserve">Įrenginio pavadinimas: </w:t>
      </w:r>
      <w:r w:rsidRPr="00A82AE6">
        <w:rPr>
          <w:sz w:val="22"/>
          <w:szCs w:val="22"/>
        </w:rPr>
        <w:t xml:space="preserve">UAB Kretingos šilumos tinklai Katilinė Nr. 2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36"/>
        <w:gridCol w:w="982"/>
        <w:gridCol w:w="200"/>
        <w:gridCol w:w="2318"/>
        <w:gridCol w:w="658"/>
        <w:gridCol w:w="993"/>
        <w:gridCol w:w="1842"/>
        <w:gridCol w:w="2552"/>
        <w:gridCol w:w="1384"/>
      </w:tblGrid>
      <w:tr w:rsidR="004961A0" w:rsidRPr="00A82AE6" w:rsidTr="00135461">
        <w:trPr>
          <w:cantSplit/>
          <w:trHeight w:val="171"/>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20"/>
              <w:jc w:val="center"/>
              <w:rPr>
                <w:bCs/>
                <w:sz w:val="22"/>
                <w:szCs w:val="22"/>
              </w:rPr>
            </w:pPr>
            <w:r w:rsidRPr="00A82AE6">
              <w:rPr>
                <w:sz w:val="22"/>
                <w:szCs w:val="22"/>
                <w:lang w:eastAsia="lt-LT"/>
              </w:rPr>
              <w:t>Cecho ar kt. pavadinimas arba Nr.</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jc w:val="center"/>
              <w:rPr>
                <w:bCs/>
                <w:sz w:val="22"/>
                <w:szCs w:val="22"/>
              </w:rPr>
            </w:pPr>
            <w:r w:rsidRPr="00A82AE6">
              <w:rPr>
                <w:sz w:val="22"/>
                <w:szCs w:val="22"/>
                <w:lang w:eastAsia="lt-LT"/>
              </w:rPr>
              <w:t>Taršos šaltiniai</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jc w:val="center"/>
              <w:rPr>
                <w:bCs/>
                <w:sz w:val="22"/>
                <w:szCs w:val="22"/>
              </w:rPr>
            </w:pPr>
            <w:r w:rsidRPr="00A82AE6">
              <w:rPr>
                <w:sz w:val="22"/>
                <w:szCs w:val="22"/>
                <w:lang w:eastAsia="lt-LT"/>
              </w:rPr>
              <w:t>Teršalai</w:t>
            </w:r>
          </w:p>
        </w:tc>
        <w:tc>
          <w:tcPr>
            <w:tcW w:w="5778" w:type="dxa"/>
            <w:gridSpan w:val="3"/>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hanging="108"/>
              <w:jc w:val="center"/>
              <w:rPr>
                <w:bCs/>
                <w:sz w:val="22"/>
                <w:szCs w:val="22"/>
              </w:rPr>
            </w:pPr>
            <w:r w:rsidRPr="00A82AE6">
              <w:rPr>
                <w:sz w:val="22"/>
                <w:szCs w:val="22"/>
                <w:lang w:eastAsia="lt-LT"/>
              </w:rPr>
              <w:t xml:space="preserve">Numatoma (prašoma leisti) tarša </w:t>
            </w:r>
          </w:p>
        </w:tc>
      </w:tr>
      <w:tr w:rsidR="004961A0" w:rsidRPr="00A82AE6" w:rsidTr="0013546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567"/>
              <w:jc w:val="center"/>
              <w:rPr>
                <w:sz w:val="22"/>
                <w:szCs w:val="22"/>
                <w:lang w:eastAsia="lt-LT"/>
              </w:rPr>
            </w:pP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23"/>
              <w:jc w:val="center"/>
              <w:rPr>
                <w:sz w:val="22"/>
                <w:szCs w:val="22"/>
                <w:lang w:eastAsia="lt-LT"/>
              </w:rPr>
            </w:pPr>
            <w:r w:rsidRPr="00A82AE6">
              <w:rPr>
                <w:sz w:val="22"/>
                <w:szCs w:val="22"/>
                <w:lang w:eastAsia="lt-LT"/>
              </w:rPr>
              <w:t>Nr.</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23"/>
              <w:jc w:val="center"/>
              <w:rPr>
                <w:sz w:val="22"/>
                <w:szCs w:val="22"/>
                <w:lang w:eastAsia="lt-LT"/>
              </w:rPr>
            </w:pPr>
            <w:r w:rsidRPr="00A82AE6">
              <w:rPr>
                <w:sz w:val="22"/>
                <w:szCs w:val="22"/>
                <w:lang w:eastAsia="lt-LT"/>
              </w:rPr>
              <w:t>pavadinimas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23"/>
              <w:jc w:val="center"/>
              <w:rPr>
                <w:sz w:val="22"/>
                <w:szCs w:val="22"/>
                <w:lang w:eastAsia="lt-LT"/>
              </w:rPr>
            </w:pPr>
            <w:r w:rsidRPr="00A82AE6">
              <w:rPr>
                <w:sz w:val="22"/>
                <w:szCs w:val="22"/>
                <w:lang w:eastAsia="lt-LT"/>
              </w:rPr>
              <w:t>kodas</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hanging="108"/>
              <w:jc w:val="center"/>
              <w:rPr>
                <w:sz w:val="22"/>
                <w:szCs w:val="22"/>
                <w:lang w:eastAsia="lt-LT"/>
              </w:rPr>
            </w:pPr>
            <w:r w:rsidRPr="00A82AE6">
              <w:rPr>
                <w:sz w:val="22"/>
                <w:szCs w:val="22"/>
                <w:lang w:eastAsia="lt-LT"/>
              </w:rPr>
              <w:t xml:space="preserve">Vienkartinis dydis </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hanging="108"/>
              <w:jc w:val="center"/>
              <w:rPr>
                <w:sz w:val="22"/>
                <w:szCs w:val="22"/>
                <w:lang w:eastAsia="lt-LT"/>
              </w:rPr>
            </w:pPr>
            <w:r w:rsidRPr="00A82AE6">
              <w:rPr>
                <w:sz w:val="22"/>
                <w:szCs w:val="22"/>
                <w:lang w:eastAsia="lt-LT"/>
              </w:rPr>
              <w:t>metinė,</w:t>
            </w:r>
          </w:p>
          <w:p w:rsidR="004961A0" w:rsidRPr="00A82AE6" w:rsidRDefault="004961A0" w:rsidP="00986C31">
            <w:pPr>
              <w:ind w:hanging="108"/>
              <w:jc w:val="center"/>
              <w:rPr>
                <w:sz w:val="22"/>
                <w:szCs w:val="22"/>
                <w:lang w:eastAsia="lt-LT"/>
              </w:rPr>
            </w:pPr>
            <w:r w:rsidRPr="00A82AE6">
              <w:rPr>
                <w:sz w:val="22"/>
                <w:szCs w:val="22"/>
                <w:lang w:eastAsia="lt-LT"/>
              </w:rPr>
              <w:t>t/m.</w:t>
            </w:r>
          </w:p>
        </w:tc>
      </w:tr>
      <w:tr w:rsidR="006C769D" w:rsidRPr="00A82AE6" w:rsidTr="0013546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vnt.</w:t>
            </w:r>
          </w:p>
        </w:tc>
        <w:tc>
          <w:tcPr>
            <w:tcW w:w="255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roofErr w:type="spellStart"/>
            <w:r w:rsidRPr="00A82AE6">
              <w:rPr>
                <w:sz w:val="22"/>
                <w:szCs w:val="22"/>
                <w:lang w:eastAsia="lt-LT"/>
              </w:rPr>
              <w:t>maks</w:t>
            </w:r>
            <w:proofErr w:type="spellEnd"/>
            <w:r w:rsidRPr="00A82AE6">
              <w:rPr>
                <w:sz w:val="22"/>
                <w:szCs w:val="22"/>
                <w:lang w:eastAsia="lt-LT"/>
              </w:rPr>
              <w:t xml:space="preserve">. </w:t>
            </w:r>
          </w:p>
          <w:p w:rsidR="006C769D" w:rsidRPr="00A82AE6" w:rsidRDefault="006C769D" w:rsidP="00986C31">
            <w:pPr>
              <w:ind w:firstLine="23"/>
              <w:jc w:val="center"/>
              <w:rPr>
                <w:sz w:val="22"/>
                <w:szCs w:val="22"/>
                <w:lang w:eastAsia="lt-LT"/>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p>
        </w:tc>
      </w:tr>
      <w:tr w:rsidR="006C769D" w:rsidRPr="00A82AE6" w:rsidTr="00135461">
        <w:tc>
          <w:tcPr>
            <w:tcW w:w="354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sz w:val="22"/>
                <w:szCs w:val="22"/>
                <w:lang w:eastAsia="lt-LT"/>
              </w:rPr>
            </w:pPr>
            <w:r w:rsidRPr="00A82AE6">
              <w:rPr>
                <w:sz w:val="22"/>
                <w:szCs w:val="22"/>
                <w:lang w:eastAsia="lt-LT"/>
              </w:rPr>
              <w:t>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3</w:t>
            </w:r>
          </w:p>
        </w:tc>
        <w:tc>
          <w:tcPr>
            <w:tcW w:w="993"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4</w:t>
            </w:r>
          </w:p>
        </w:tc>
        <w:tc>
          <w:tcPr>
            <w:tcW w:w="184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5</w:t>
            </w:r>
          </w:p>
        </w:tc>
        <w:tc>
          <w:tcPr>
            <w:tcW w:w="255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sz w:val="22"/>
                <w:szCs w:val="22"/>
                <w:lang w:eastAsia="lt-LT"/>
              </w:rPr>
            </w:pPr>
            <w:r w:rsidRPr="00A82AE6">
              <w:rPr>
                <w:sz w:val="22"/>
                <w:szCs w:val="22"/>
                <w:lang w:eastAsia="lt-LT"/>
              </w:rPr>
              <w:t>6</w:t>
            </w:r>
          </w:p>
        </w:tc>
        <w:tc>
          <w:tcPr>
            <w:tcW w:w="138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r>
              <w:rPr>
                <w:sz w:val="22"/>
                <w:szCs w:val="22"/>
                <w:lang w:eastAsia="lt-LT"/>
              </w:rPr>
              <w:t>7</w:t>
            </w:r>
          </w:p>
        </w:tc>
      </w:tr>
      <w:tr w:rsidR="006C769D" w:rsidRPr="00A82AE6" w:rsidTr="00135461">
        <w:trPr>
          <w:trHeight w:val="150"/>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r w:rsidRPr="00A82AE6">
              <w:rPr>
                <w:sz w:val="22"/>
                <w:szCs w:val="22"/>
                <w:lang w:eastAsia="lt-LT"/>
              </w:rPr>
              <w:t>Biokuro deginimas VŠK:</w:t>
            </w:r>
          </w:p>
          <w:p w:rsidR="006C769D" w:rsidRPr="00135461" w:rsidRDefault="006C769D" w:rsidP="00986C31">
            <w:pPr>
              <w:suppressAutoHyphens/>
              <w:adjustRightInd w:val="0"/>
              <w:jc w:val="both"/>
              <w:textAlignment w:val="baseline"/>
              <w:rPr>
                <w:i/>
                <w:spacing w:val="-3"/>
                <w:sz w:val="22"/>
                <w:szCs w:val="22"/>
              </w:rPr>
            </w:pPr>
            <w:r w:rsidRPr="00A82AE6">
              <w:rPr>
                <w:sz w:val="22"/>
                <w:szCs w:val="22"/>
                <w:lang w:eastAsia="lt-LT"/>
              </w:rPr>
              <w:t xml:space="preserve">Nr.1 </w:t>
            </w:r>
            <w:r w:rsidR="00135461">
              <w:rPr>
                <w:spacing w:val="-3"/>
                <w:sz w:val="22"/>
                <w:szCs w:val="22"/>
              </w:rPr>
              <w:t xml:space="preserve">Kalvis 2300M1 (2,3 MW) </w:t>
            </w:r>
            <w:r w:rsidR="00135461" w:rsidRPr="00135461">
              <w:rPr>
                <w:i/>
                <w:spacing w:val="-3"/>
                <w:sz w:val="22"/>
                <w:szCs w:val="22"/>
              </w:rPr>
              <w:t>arba</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Nr.2 Kalvis 5000MK (5,0 MW); </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Nr.5 </w:t>
            </w:r>
            <w:r>
              <w:rPr>
                <w:spacing w:val="-3"/>
                <w:sz w:val="22"/>
                <w:szCs w:val="22"/>
              </w:rPr>
              <w:t>naujas VŠK</w:t>
            </w:r>
            <w:r w:rsidRPr="00A82AE6">
              <w:rPr>
                <w:spacing w:val="-3"/>
                <w:sz w:val="22"/>
                <w:szCs w:val="22"/>
              </w:rPr>
              <w:t xml:space="preserve"> (5 MW); </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Nr.6 </w:t>
            </w:r>
            <w:proofErr w:type="spellStart"/>
            <w:r w:rsidRPr="00A82AE6">
              <w:rPr>
                <w:spacing w:val="-3"/>
                <w:sz w:val="22"/>
                <w:szCs w:val="22"/>
              </w:rPr>
              <w:t>Kaistra</w:t>
            </w:r>
            <w:proofErr w:type="spellEnd"/>
            <w:r w:rsidRPr="00A82AE6">
              <w:rPr>
                <w:spacing w:val="-3"/>
                <w:sz w:val="22"/>
                <w:szCs w:val="22"/>
              </w:rPr>
              <w:t xml:space="preserve"> 5000 (5 MW)</w:t>
            </w:r>
          </w:p>
        </w:tc>
        <w:tc>
          <w:tcPr>
            <w:tcW w:w="1418" w:type="dxa"/>
            <w:gridSpan w:val="3"/>
            <w:vMerge w:val="restart"/>
            <w:tcBorders>
              <w:top w:val="single" w:sz="4" w:space="0" w:color="auto"/>
              <w:left w:val="single" w:sz="4" w:space="0" w:color="auto"/>
              <w:right w:val="single" w:sz="4" w:space="0" w:color="auto"/>
            </w:tcBorders>
            <w:vAlign w:val="center"/>
          </w:tcPr>
          <w:p w:rsidR="006C769D" w:rsidRPr="00A82AE6" w:rsidRDefault="006C769D" w:rsidP="00986C31">
            <w:pPr>
              <w:ind w:firstLine="23"/>
              <w:jc w:val="center"/>
              <w:rPr>
                <w:b/>
                <w:sz w:val="22"/>
                <w:szCs w:val="22"/>
                <w:lang w:eastAsia="lt-LT"/>
              </w:rPr>
            </w:pPr>
            <w:r w:rsidRPr="00A82AE6">
              <w:rPr>
                <w:b/>
                <w:sz w:val="22"/>
                <w:szCs w:val="22"/>
                <w:lang w:eastAsia="lt-LT"/>
              </w:rPr>
              <w:t>003:</w:t>
            </w:r>
          </w:p>
          <w:p w:rsidR="006C769D" w:rsidRDefault="006C769D" w:rsidP="00986C31">
            <w:pPr>
              <w:ind w:firstLine="23"/>
              <w:jc w:val="center"/>
              <w:rPr>
                <w:sz w:val="22"/>
                <w:szCs w:val="22"/>
                <w:lang w:eastAsia="lt-LT"/>
              </w:rPr>
            </w:pPr>
            <w:r>
              <w:rPr>
                <w:sz w:val="22"/>
                <w:szCs w:val="22"/>
                <w:lang w:eastAsia="lt-LT"/>
              </w:rPr>
              <w:t>003-01</w:t>
            </w:r>
          </w:p>
          <w:p w:rsidR="006C769D" w:rsidRDefault="006C769D" w:rsidP="00986C31">
            <w:pPr>
              <w:ind w:firstLine="23"/>
              <w:jc w:val="center"/>
              <w:rPr>
                <w:sz w:val="22"/>
                <w:szCs w:val="22"/>
                <w:lang w:eastAsia="lt-LT"/>
              </w:rPr>
            </w:pPr>
            <w:r>
              <w:rPr>
                <w:sz w:val="22"/>
                <w:szCs w:val="22"/>
                <w:lang w:eastAsia="lt-LT"/>
              </w:rPr>
              <w:t>003-02</w:t>
            </w:r>
          </w:p>
          <w:p w:rsidR="006C769D" w:rsidRDefault="006C769D" w:rsidP="00986C31">
            <w:pPr>
              <w:ind w:firstLine="23"/>
              <w:jc w:val="center"/>
              <w:rPr>
                <w:sz w:val="22"/>
                <w:szCs w:val="22"/>
                <w:lang w:eastAsia="lt-LT"/>
              </w:rPr>
            </w:pPr>
            <w:r>
              <w:rPr>
                <w:sz w:val="22"/>
                <w:szCs w:val="22"/>
                <w:lang w:eastAsia="lt-LT"/>
              </w:rPr>
              <w:t>003-03</w:t>
            </w:r>
          </w:p>
          <w:p w:rsidR="006C769D" w:rsidRPr="00A82AE6" w:rsidRDefault="006C769D" w:rsidP="00986C31">
            <w:pPr>
              <w:ind w:firstLine="23"/>
              <w:jc w:val="center"/>
              <w:rPr>
                <w:sz w:val="22"/>
                <w:szCs w:val="22"/>
                <w:lang w:eastAsia="lt-LT"/>
              </w:rPr>
            </w:pPr>
            <w:r>
              <w:rPr>
                <w:sz w:val="22"/>
                <w:szCs w:val="22"/>
                <w:lang w:eastAsia="lt-LT"/>
              </w:rPr>
              <w:t>003-04</w:t>
            </w: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177</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4000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16,870</w:t>
            </w:r>
          </w:p>
        </w:tc>
      </w:tr>
      <w:tr w:rsidR="006C769D" w:rsidRPr="00A82AE6" w:rsidTr="00135461">
        <w:trPr>
          <w:trHeight w:val="218"/>
        </w:trPr>
        <w:tc>
          <w:tcPr>
            <w:tcW w:w="3544" w:type="dxa"/>
            <w:vMerge/>
            <w:tcBorders>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Azoto oksidai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250</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C14F9F">
              <w:rPr>
                <w:color w:val="00B0F0"/>
                <w:sz w:val="22"/>
                <w:szCs w:val="22"/>
                <w:lang w:eastAsia="lt-LT"/>
              </w:rPr>
              <w:t>*</w:t>
            </w:r>
            <w:r w:rsidRPr="00A82AE6">
              <w:rPr>
                <w:sz w:val="22"/>
                <w:szCs w:val="22"/>
                <w:lang w:eastAsia="lt-LT"/>
              </w:rPr>
              <w:t>620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105,671</w:t>
            </w:r>
          </w:p>
        </w:tc>
      </w:tr>
      <w:tr w:rsidR="006C769D" w:rsidRPr="00A82AE6" w:rsidTr="00135461">
        <w:trPr>
          <w:trHeight w:val="299"/>
        </w:trPr>
        <w:tc>
          <w:tcPr>
            <w:tcW w:w="3544" w:type="dxa"/>
            <w:vMerge/>
            <w:tcBorders>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Kietosios dalelės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6493</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C14F9F">
              <w:rPr>
                <w:color w:val="00B0F0"/>
                <w:sz w:val="22"/>
                <w:szCs w:val="22"/>
                <w:lang w:eastAsia="lt-LT"/>
              </w:rPr>
              <w:t>*</w:t>
            </w:r>
            <w:r w:rsidRPr="00A82AE6">
              <w:rPr>
                <w:sz w:val="22"/>
                <w:szCs w:val="22"/>
                <w:lang w:eastAsia="lt-LT"/>
              </w:rPr>
              <w:t>290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1,668</w:t>
            </w:r>
          </w:p>
        </w:tc>
      </w:tr>
      <w:tr w:rsidR="006C769D" w:rsidRPr="00A82AE6" w:rsidTr="00135461">
        <w:trPr>
          <w:trHeight w:val="208"/>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Sieros </w:t>
            </w:r>
            <w:r>
              <w:rPr>
                <w:sz w:val="22"/>
                <w:szCs w:val="22"/>
              </w:rPr>
              <w:t>dioksidas</w:t>
            </w:r>
            <w:r w:rsidRPr="00A82AE6">
              <w:rPr>
                <w:sz w:val="22"/>
                <w:szCs w:val="22"/>
              </w:rPr>
              <w:t xml:space="preserve">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1753</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2000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2,039</w:t>
            </w:r>
          </w:p>
        </w:tc>
      </w:tr>
      <w:tr w:rsidR="006C769D" w:rsidRPr="00A82AE6" w:rsidTr="00135461">
        <w:trPr>
          <w:trHeight w:val="339"/>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986C31">
            <w:pPr>
              <w:jc w:val="both"/>
              <w:rPr>
                <w:sz w:val="22"/>
                <w:szCs w:val="22"/>
                <w:lang w:eastAsia="lt-LT"/>
              </w:rPr>
            </w:pPr>
            <w:r w:rsidRPr="00A82AE6">
              <w:rPr>
                <w:sz w:val="22"/>
                <w:szCs w:val="22"/>
                <w:lang w:eastAsia="lt-LT"/>
              </w:rPr>
              <w:t>Gamtinių dujų (rezervinio kuro) deginimas VŠK:</w:t>
            </w:r>
          </w:p>
          <w:p w:rsidR="006C769D" w:rsidRPr="00A82AE6" w:rsidRDefault="006C769D" w:rsidP="00986C31">
            <w:pPr>
              <w:jc w:val="both"/>
              <w:rPr>
                <w:spacing w:val="-3"/>
                <w:sz w:val="22"/>
                <w:szCs w:val="22"/>
              </w:rPr>
            </w:pPr>
            <w:r w:rsidRPr="00A82AE6">
              <w:rPr>
                <w:spacing w:val="-3"/>
                <w:sz w:val="22"/>
                <w:szCs w:val="22"/>
              </w:rPr>
              <w:t xml:space="preserve">Nr.3 KVG-6,5-150 (7,56 MW); </w:t>
            </w:r>
          </w:p>
          <w:p w:rsidR="006C769D" w:rsidRPr="00A82AE6" w:rsidRDefault="006C769D" w:rsidP="00986C31">
            <w:pPr>
              <w:jc w:val="both"/>
              <w:rPr>
                <w:sz w:val="22"/>
                <w:szCs w:val="22"/>
                <w:lang w:eastAsia="lt-LT"/>
              </w:rPr>
            </w:pPr>
            <w:r w:rsidRPr="00A82AE6">
              <w:rPr>
                <w:spacing w:val="-3"/>
                <w:sz w:val="22"/>
                <w:szCs w:val="22"/>
              </w:rPr>
              <w:t>Nr.4 KVGM-10-150 (11,63 MW)</w:t>
            </w:r>
          </w:p>
        </w:tc>
        <w:tc>
          <w:tcPr>
            <w:tcW w:w="1418" w:type="dxa"/>
            <w:gridSpan w:val="3"/>
            <w:vMerge w:val="restart"/>
            <w:tcBorders>
              <w:top w:val="single" w:sz="4" w:space="0" w:color="auto"/>
              <w:left w:val="single" w:sz="4" w:space="0" w:color="auto"/>
              <w:right w:val="single" w:sz="4" w:space="0" w:color="auto"/>
            </w:tcBorders>
            <w:vAlign w:val="center"/>
          </w:tcPr>
          <w:p w:rsidR="006C769D" w:rsidRDefault="006C769D" w:rsidP="00986C31">
            <w:pPr>
              <w:ind w:firstLine="23"/>
              <w:jc w:val="center"/>
              <w:rPr>
                <w:sz w:val="22"/>
                <w:szCs w:val="22"/>
                <w:lang w:eastAsia="lt-LT"/>
              </w:rPr>
            </w:pPr>
          </w:p>
          <w:p w:rsidR="006C769D" w:rsidRPr="00A82AE6" w:rsidRDefault="006C769D" w:rsidP="00986C31">
            <w:pPr>
              <w:ind w:firstLine="23"/>
              <w:jc w:val="center"/>
              <w:rPr>
                <w:b/>
                <w:sz w:val="22"/>
                <w:szCs w:val="22"/>
                <w:lang w:eastAsia="lt-LT"/>
              </w:rPr>
            </w:pPr>
            <w:r w:rsidRPr="00A82AE6">
              <w:rPr>
                <w:b/>
                <w:sz w:val="22"/>
                <w:szCs w:val="22"/>
                <w:lang w:eastAsia="lt-LT"/>
              </w:rPr>
              <w:t>003:</w:t>
            </w:r>
          </w:p>
          <w:p w:rsidR="006C769D" w:rsidRDefault="006C769D" w:rsidP="00986C31">
            <w:pPr>
              <w:ind w:firstLine="23"/>
              <w:jc w:val="center"/>
              <w:rPr>
                <w:sz w:val="22"/>
                <w:szCs w:val="22"/>
                <w:lang w:eastAsia="lt-LT"/>
              </w:rPr>
            </w:pPr>
            <w:r>
              <w:rPr>
                <w:sz w:val="22"/>
                <w:szCs w:val="22"/>
                <w:lang w:eastAsia="lt-LT"/>
              </w:rPr>
              <w:t>003-05</w:t>
            </w:r>
          </w:p>
          <w:p w:rsidR="006C769D" w:rsidRPr="00A82AE6" w:rsidRDefault="006C769D" w:rsidP="00986C31">
            <w:pPr>
              <w:ind w:firstLine="23"/>
              <w:jc w:val="center"/>
              <w:rPr>
                <w:sz w:val="22"/>
                <w:szCs w:val="22"/>
                <w:lang w:eastAsia="lt-LT"/>
              </w:rPr>
            </w:pPr>
            <w:r>
              <w:rPr>
                <w:sz w:val="22"/>
                <w:szCs w:val="22"/>
                <w:lang w:eastAsia="lt-LT"/>
              </w:rPr>
              <w:t>003-06</w:t>
            </w: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177</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400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0,105</w:t>
            </w:r>
          </w:p>
        </w:tc>
      </w:tr>
      <w:tr w:rsidR="006C769D" w:rsidRPr="00A82AE6" w:rsidTr="00135461">
        <w:trPr>
          <w:trHeight w:val="557"/>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986C31">
            <w:pPr>
              <w:jc w:val="both"/>
              <w:rPr>
                <w:sz w:val="22"/>
                <w:szCs w:val="22"/>
                <w:lang w:eastAsia="lt-LT"/>
              </w:rPr>
            </w:pPr>
          </w:p>
        </w:tc>
        <w:tc>
          <w:tcPr>
            <w:tcW w:w="1418" w:type="dxa"/>
            <w:gridSpan w:val="3"/>
            <w:vMerge/>
            <w:tcBorders>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2976"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Azoto oksidai (A)</w:t>
            </w:r>
          </w:p>
        </w:tc>
        <w:tc>
          <w:tcPr>
            <w:tcW w:w="993"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250</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2552"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sidRPr="00A82AE6">
              <w:rPr>
                <w:sz w:val="22"/>
                <w:szCs w:val="22"/>
                <w:lang w:eastAsia="lt-LT"/>
              </w:rPr>
              <w:t>350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0,140</w:t>
            </w:r>
          </w:p>
        </w:tc>
      </w:tr>
      <w:tr w:rsidR="004961A0" w:rsidRPr="00A82AE6" w:rsidTr="00135461">
        <w:trPr>
          <w:trHeight w:val="149"/>
        </w:trPr>
        <w:tc>
          <w:tcPr>
            <w:tcW w:w="3544" w:type="dxa"/>
            <w:tcBorders>
              <w:top w:val="nil"/>
              <w:left w:val="nil"/>
              <w:bottom w:val="nil"/>
              <w:right w:val="nil"/>
            </w:tcBorders>
            <w:vAlign w:val="center"/>
          </w:tcPr>
          <w:p w:rsidR="004961A0" w:rsidRPr="00A82AE6" w:rsidRDefault="004961A0" w:rsidP="00986C31">
            <w:pPr>
              <w:ind w:firstLine="567"/>
              <w:jc w:val="center"/>
              <w:rPr>
                <w:sz w:val="22"/>
                <w:szCs w:val="22"/>
                <w:lang w:eastAsia="lt-LT"/>
              </w:rPr>
            </w:pPr>
          </w:p>
          <w:p w:rsidR="004961A0" w:rsidRPr="00A82AE6" w:rsidRDefault="004961A0" w:rsidP="00986C31">
            <w:pPr>
              <w:ind w:firstLine="567"/>
              <w:jc w:val="center"/>
              <w:rPr>
                <w:sz w:val="22"/>
                <w:szCs w:val="22"/>
                <w:lang w:eastAsia="lt-LT"/>
              </w:rPr>
            </w:pPr>
          </w:p>
        </w:tc>
        <w:tc>
          <w:tcPr>
            <w:tcW w:w="236" w:type="dxa"/>
            <w:tcBorders>
              <w:top w:val="nil"/>
              <w:left w:val="nil"/>
              <w:bottom w:val="nil"/>
              <w:right w:val="nil"/>
            </w:tcBorders>
            <w:vAlign w:val="center"/>
          </w:tcPr>
          <w:p w:rsidR="004961A0" w:rsidRPr="00A82AE6" w:rsidRDefault="004961A0" w:rsidP="00986C31">
            <w:pPr>
              <w:ind w:firstLine="567"/>
              <w:jc w:val="center"/>
              <w:rPr>
                <w:sz w:val="22"/>
                <w:szCs w:val="22"/>
                <w:lang w:eastAsia="lt-LT"/>
              </w:rPr>
            </w:pPr>
          </w:p>
        </w:tc>
        <w:tc>
          <w:tcPr>
            <w:tcW w:w="982" w:type="dxa"/>
            <w:tcBorders>
              <w:top w:val="nil"/>
              <w:left w:val="nil"/>
              <w:bottom w:val="nil"/>
              <w:right w:val="nil"/>
            </w:tcBorders>
            <w:vAlign w:val="center"/>
          </w:tcPr>
          <w:p w:rsidR="004961A0" w:rsidRPr="00A82AE6" w:rsidRDefault="004961A0" w:rsidP="00986C31">
            <w:pPr>
              <w:ind w:firstLine="567"/>
              <w:jc w:val="center"/>
              <w:rPr>
                <w:sz w:val="22"/>
                <w:szCs w:val="22"/>
                <w:lang w:eastAsia="lt-LT"/>
              </w:rPr>
            </w:pPr>
          </w:p>
        </w:tc>
        <w:tc>
          <w:tcPr>
            <w:tcW w:w="2518" w:type="dxa"/>
            <w:gridSpan w:val="2"/>
            <w:tcBorders>
              <w:top w:val="nil"/>
              <w:left w:val="nil"/>
              <w:bottom w:val="nil"/>
              <w:right w:val="nil"/>
            </w:tcBorders>
            <w:vAlign w:val="center"/>
          </w:tcPr>
          <w:p w:rsidR="004961A0" w:rsidRPr="00A82AE6" w:rsidRDefault="004961A0" w:rsidP="00986C31">
            <w:pPr>
              <w:ind w:firstLine="567"/>
              <w:jc w:val="center"/>
              <w:rPr>
                <w:sz w:val="22"/>
                <w:szCs w:val="22"/>
                <w:lang w:eastAsia="lt-LT"/>
              </w:rPr>
            </w:pPr>
          </w:p>
        </w:tc>
        <w:tc>
          <w:tcPr>
            <w:tcW w:w="3493" w:type="dxa"/>
            <w:gridSpan w:val="3"/>
            <w:tcBorders>
              <w:top w:val="nil"/>
              <w:left w:val="nil"/>
              <w:bottom w:val="nil"/>
              <w:right w:val="nil"/>
            </w:tcBorders>
            <w:vAlign w:val="center"/>
          </w:tcPr>
          <w:p w:rsidR="004961A0" w:rsidRPr="00A82AE6" w:rsidRDefault="004961A0" w:rsidP="00986C31">
            <w:pPr>
              <w:ind w:firstLine="567"/>
              <w:jc w:val="cente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ind w:firstLine="567"/>
              <w:jc w:val="right"/>
              <w:rPr>
                <w:b/>
                <w:sz w:val="22"/>
                <w:szCs w:val="22"/>
                <w:lang w:eastAsia="lt-LT"/>
              </w:rPr>
            </w:pPr>
            <w:r w:rsidRPr="00A82AE6">
              <w:rPr>
                <w:b/>
                <w:sz w:val="22"/>
                <w:szCs w:val="22"/>
                <w:lang w:eastAsia="lt-LT"/>
              </w:rPr>
              <w:t>Iš viso įrenginiui:</w:t>
            </w:r>
          </w:p>
        </w:tc>
        <w:tc>
          <w:tcPr>
            <w:tcW w:w="1384" w:type="dxa"/>
            <w:tcBorders>
              <w:top w:val="single" w:sz="4" w:space="0" w:color="auto"/>
              <w:left w:val="single" w:sz="4" w:space="0" w:color="auto"/>
              <w:bottom w:val="single" w:sz="4" w:space="0" w:color="auto"/>
              <w:right w:val="single" w:sz="4" w:space="0" w:color="auto"/>
            </w:tcBorders>
            <w:vAlign w:val="center"/>
          </w:tcPr>
          <w:p w:rsidR="004961A0" w:rsidRPr="00A82AE6" w:rsidRDefault="004961A0" w:rsidP="00986C31">
            <w:pPr>
              <w:jc w:val="both"/>
              <w:rPr>
                <w:b/>
                <w:sz w:val="22"/>
                <w:szCs w:val="22"/>
                <w:lang w:eastAsia="lt-LT"/>
              </w:rPr>
            </w:pPr>
            <w:r w:rsidRPr="00A82AE6">
              <w:rPr>
                <w:b/>
                <w:sz w:val="22"/>
                <w:szCs w:val="22"/>
                <w:lang w:eastAsia="lt-LT"/>
              </w:rPr>
              <w:t>126,493</w:t>
            </w:r>
          </w:p>
        </w:tc>
      </w:tr>
    </w:tbl>
    <w:p w:rsidR="006C769D" w:rsidRPr="00A82AE6" w:rsidRDefault="006C769D" w:rsidP="006C769D">
      <w:pPr>
        <w:suppressAutoHyphens/>
        <w:adjustRightInd w:val="0"/>
        <w:spacing w:before="120" w:line="312" w:lineRule="auto"/>
        <w:jc w:val="both"/>
        <w:textAlignment w:val="baseline"/>
        <w:rPr>
          <w:spacing w:val="-3"/>
          <w:sz w:val="22"/>
          <w:szCs w:val="22"/>
        </w:rPr>
      </w:pPr>
      <w:r w:rsidRPr="00C14F9F">
        <w:rPr>
          <w:color w:val="00B0F0"/>
          <w:sz w:val="22"/>
          <w:szCs w:val="22"/>
          <w:lang w:eastAsia="lt-LT"/>
        </w:rPr>
        <w:t>*</w:t>
      </w:r>
      <w:r w:rsidRPr="00A82AE6">
        <w:rPr>
          <w:spacing w:val="-3"/>
          <w:sz w:val="22"/>
          <w:szCs w:val="22"/>
        </w:rPr>
        <w:t xml:space="preserve">Pastaba: vienkartinių dydžių sumažėjimas dėl naujo 5 MW biokuru kūrenamo katilo įdiegimo vietoj esamo VŠK Nr.5 Kalvis 5000MK (5 MW). Šiam naujam katilui bus taikomi Vidutinių kurą deginančių įrenginių normų priede 5 punkte pateikti reikalavimai azoto oksidų (A) ir kietųjų dalelių (A) koncentracijoms: </w:t>
      </w:r>
      <w:proofErr w:type="spellStart"/>
      <w:r w:rsidRPr="00A82AE6">
        <w:rPr>
          <w:spacing w:val="-3"/>
          <w:sz w:val="22"/>
          <w:szCs w:val="22"/>
        </w:rPr>
        <w:t>NOx</w:t>
      </w:r>
      <w:proofErr w:type="spellEnd"/>
      <w:r w:rsidRPr="00A82AE6">
        <w:rPr>
          <w:spacing w:val="-3"/>
          <w:sz w:val="22"/>
          <w:szCs w:val="22"/>
        </w:rPr>
        <w:t xml:space="preserve"> (A) – 300 mg/Nm</w:t>
      </w:r>
      <w:r w:rsidRPr="00A82AE6">
        <w:rPr>
          <w:spacing w:val="-3"/>
          <w:sz w:val="22"/>
          <w:szCs w:val="22"/>
          <w:vertAlign w:val="superscript"/>
        </w:rPr>
        <w:t>3</w:t>
      </w:r>
      <w:r w:rsidRPr="00A82AE6">
        <w:rPr>
          <w:spacing w:val="-3"/>
          <w:sz w:val="22"/>
          <w:szCs w:val="22"/>
        </w:rPr>
        <w:t>; KD – 20 mg/Nm</w:t>
      </w:r>
      <w:r w:rsidRPr="00A82AE6">
        <w:rPr>
          <w:spacing w:val="-3"/>
          <w:sz w:val="22"/>
          <w:szCs w:val="22"/>
          <w:vertAlign w:val="superscript"/>
        </w:rPr>
        <w:t>3</w:t>
      </w:r>
      <w:r w:rsidRPr="00A82AE6">
        <w:rPr>
          <w:spacing w:val="-3"/>
          <w:sz w:val="22"/>
          <w:szCs w:val="22"/>
        </w:rPr>
        <w:t xml:space="preserve">. </w:t>
      </w:r>
      <w:proofErr w:type="spellStart"/>
      <w:r w:rsidR="00B56F94">
        <w:rPr>
          <w:spacing w:val="-3"/>
          <w:sz w:val="22"/>
          <w:szCs w:val="22"/>
        </w:rPr>
        <w:t>NOx(A</w:t>
      </w:r>
      <w:proofErr w:type="spellEnd"/>
      <w:r w:rsidR="00B56F94">
        <w:rPr>
          <w:spacing w:val="-3"/>
          <w:sz w:val="22"/>
          <w:szCs w:val="22"/>
        </w:rPr>
        <w:t>) ir KD(A) r</w:t>
      </w:r>
      <w:r w:rsidRPr="00A82AE6">
        <w:rPr>
          <w:spacing w:val="-3"/>
          <w:sz w:val="22"/>
          <w:szCs w:val="22"/>
        </w:rPr>
        <w:t xml:space="preserve">ibinių verčių </w:t>
      </w:r>
      <w:r w:rsidR="00B56F94">
        <w:rPr>
          <w:spacing w:val="-3"/>
          <w:sz w:val="22"/>
          <w:szCs w:val="22"/>
        </w:rPr>
        <w:t xml:space="preserve">sumažėjimas </w:t>
      </w:r>
      <w:r>
        <w:rPr>
          <w:spacing w:val="-3"/>
          <w:sz w:val="22"/>
          <w:szCs w:val="22"/>
        </w:rPr>
        <w:t xml:space="preserve">visam oro taršos šaltiniui </w:t>
      </w:r>
      <w:r w:rsidRPr="00A82AE6">
        <w:rPr>
          <w:spacing w:val="-3"/>
          <w:sz w:val="22"/>
          <w:szCs w:val="22"/>
        </w:rPr>
        <w:t xml:space="preserve">pateiktas </w:t>
      </w:r>
      <w:r w:rsidRPr="00A82AE6">
        <w:rPr>
          <w:color w:val="0070C0"/>
          <w:spacing w:val="-3"/>
          <w:sz w:val="22"/>
          <w:szCs w:val="22"/>
        </w:rPr>
        <w:t>4 priede</w:t>
      </w:r>
      <w:r w:rsidRPr="00A82AE6">
        <w:rPr>
          <w:spacing w:val="-3"/>
          <w:sz w:val="22"/>
          <w:szCs w:val="22"/>
        </w:rPr>
        <w:t xml:space="preserve">.  </w:t>
      </w:r>
    </w:p>
    <w:p w:rsidR="004961A0" w:rsidRDefault="004961A0" w:rsidP="00243D3F">
      <w:pPr>
        <w:suppressAutoHyphens/>
        <w:adjustRightInd w:val="0"/>
        <w:spacing w:line="312" w:lineRule="auto"/>
        <w:jc w:val="both"/>
        <w:textAlignment w:val="baseline"/>
        <w:rPr>
          <w:color w:val="00B0F0"/>
          <w:sz w:val="22"/>
          <w:szCs w:val="22"/>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Default="006C769D" w:rsidP="006C769D">
      <w:pPr>
        <w:spacing w:after="120"/>
        <w:jc w:val="both"/>
        <w:rPr>
          <w:b/>
          <w:szCs w:val="24"/>
          <w:lang w:eastAsia="lt-LT"/>
        </w:rPr>
      </w:pPr>
    </w:p>
    <w:p w:rsidR="006C769D" w:rsidRPr="00A82AE6" w:rsidRDefault="006C769D" w:rsidP="006C769D">
      <w:pPr>
        <w:spacing w:after="120"/>
        <w:jc w:val="both"/>
        <w:rPr>
          <w:szCs w:val="24"/>
          <w:lang w:eastAsia="lt-LT"/>
        </w:rPr>
      </w:pPr>
      <w:r w:rsidRPr="00A82AE6">
        <w:rPr>
          <w:b/>
          <w:szCs w:val="24"/>
          <w:lang w:eastAsia="lt-LT"/>
        </w:rPr>
        <w:lastRenderedPageBreak/>
        <w:t>3</w:t>
      </w:r>
      <w:r>
        <w:rPr>
          <w:b/>
          <w:szCs w:val="24"/>
          <w:lang w:eastAsia="lt-LT"/>
        </w:rPr>
        <w:t>.3</w:t>
      </w:r>
      <w:r w:rsidRPr="00A82AE6">
        <w:rPr>
          <w:b/>
          <w:szCs w:val="24"/>
          <w:lang w:eastAsia="lt-LT"/>
        </w:rPr>
        <w:t xml:space="preserve"> lentelė</w:t>
      </w:r>
      <w:r w:rsidRPr="00A82AE6">
        <w:rPr>
          <w:szCs w:val="24"/>
          <w:lang w:eastAsia="lt-LT"/>
        </w:rPr>
        <w:t>. Tarša į aplinkos orą</w:t>
      </w:r>
      <w:r>
        <w:rPr>
          <w:szCs w:val="24"/>
          <w:lang w:eastAsia="lt-LT"/>
        </w:rPr>
        <w:t xml:space="preserve"> nuo 2025 m. </w:t>
      </w:r>
    </w:p>
    <w:p w:rsidR="006C769D" w:rsidRPr="00A82AE6" w:rsidRDefault="006C769D" w:rsidP="006C769D">
      <w:pPr>
        <w:spacing w:after="120"/>
        <w:jc w:val="both"/>
        <w:rPr>
          <w:sz w:val="22"/>
          <w:szCs w:val="22"/>
          <w:lang w:eastAsia="lt-LT"/>
        </w:rPr>
      </w:pPr>
      <w:r w:rsidRPr="00A82AE6">
        <w:rPr>
          <w:sz w:val="22"/>
          <w:szCs w:val="22"/>
          <w:lang w:eastAsia="lt-LT"/>
        </w:rPr>
        <w:t xml:space="preserve">Įrenginio pavadinimas: </w:t>
      </w:r>
      <w:r w:rsidRPr="00A82AE6">
        <w:rPr>
          <w:sz w:val="22"/>
          <w:szCs w:val="22"/>
        </w:rPr>
        <w:t xml:space="preserve">UAB Kretingos šilumos tinklai Katilinė Nr. 2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36"/>
        <w:gridCol w:w="982"/>
        <w:gridCol w:w="200"/>
        <w:gridCol w:w="2318"/>
        <w:gridCol w:w="800"/>
        <w:gridCol w:w="1418"/>
        <w:gridCol w:w="1842"/>
        <w:gridCol w:w="1985"/>
        <w:gridCol w:w="1384"/>
      </w:tblGrid>
      <w:tr w:rsidR="006C769D" w:rsidRPr="00A82AE6" w:rsidTr="00135461">
        <w:trPr>
          <w:cantSplit/>
          <w:trHeight w:val="171"/>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0"/>
              <w:jc w:val="center"/>
              <w:rPr>
                <w:bCs/>
                <w:sz w:val="22"/>
                <w:szCs w:val="22"/>
              </w:rPr>
            </w:pPr>
            <w:r w:rsidRPr="00A82AE6">
              <w:rPr>
                <w:sz w:val="22"/>
                <w:szCs w:val="22"/>
                <w:lang w:eastAsia="lt-LT"/>
              </w:rPr>
              <w:t>Cecho ar kt. pavadinimas arba Nr.</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bCs/>
                <w:sz w:val="22"/>
                <w:szCs w:val="22"/>
              </w:rPr>
            </w:pPr>
            <w:r w:rsidRPr="00A82AE6">
              <w:rPr>
                <w:sz w:val="22"/>
                <w:szCs w:val="22"/>
                <w:lang w:eastAsia="lt-LT"/>
              </w:rPr>
              <w:t>Taršos šaltiniai</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bCs/>
                <w:sz w:val="22"/>
                <w:szCs w:val="22"/>
              </w:rPr>
            </w:pPr>
            <w:r w:rsidRPr="00A82AE6">
              <w:rPr>
                <w:sz w:val="22"/>
                <w:szCs w:val="22"/>
                <w:lang w:eastAsia="lt-LT"/>
              </w:rPr>
              <w:t>Teršalai</w:t>
            </w:r>
          </w:p>
        </w:tc>
        <w:tc>
          <w:tcPr>
            <w:tcW w:w="5211"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hanging="108"/>
              <w:jc w:val="center"/>
              <w:rPr>
                <w:bCs/>
                <w:sz w:val="22"/>
                <w:szCs w:val="22"/>
              </w:rPr>
            </w:pPr>
            <w:r w:rsidRPr="00A82AE6">
              <w:rPr>
                <w:sz w:val="22"/>
                <w:szCs w:val="22"/>
                <w:lang w:eastAsia="lt-LT"/>
              </w:rPr>
              <w:t xml:space="preserve">Numatoma (prašoma leisti) tarša </w:t>
            </w:r>
          </w:p>
        </w:tc>
      </w:tr>
      <w:tr w:rsidR="006C769D" w:rsidRPr="00A82AE6" w:rsidTr="0013546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Nr.</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kodas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hanging="108"/>
              <w:jc w:val="center"/>
              <w:rPr>
                <w:sz w:val="22"/>
                <w:szCs w:val="22"/>
                <w:lang w:eastAsia="lt-LT"/>
              </w:rPr>
            </w:pPr>
            <w:r w:rsidRPr="00A82AE6">
              <w:rPr>
                <w:sz w:val="22"/>
                <w:szCs w:val="22"/>
                <w:lang w:eastAsia="lt-LT"/>
              </w:rPr>
              <w:t xml:space="preserve">Vienkartinis dydis </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hanging="108"/>
              <w:jc w:val="center"/>
              <w:rPr>
                <w:sz w:val="22"/>
                <w:szCs w:val="22"/>
                <w:lang w:eastAsia="lt-LT"/>
              </w:rPr>
            </w:pPr>
            <w:r w:rsidRPr="00A82AE6">
              <w:rPr>
                <w:sz w:val="22"/>
                <w:szCs w:val="22"/>
                <w:lang w:eastAsia="lt-LT"/>
              </w:rPr>
              <w:t>metinė,</w:t>
            </w:r>
          </w:p>
          <w:p w:rsidR="006C769D" w:rsidRPr="00A82AE6" w:rsidRDefault="006C769D" w:rsidP="00986C31">
            <w:pPr>
              <w:ind w:hanging="108"/>
              <w:jc w:val="center"/>
              <w:rPr>
                <w:sz w:val="22"/>
                <w:szCs w:val="22"/>
                <w:lang w:eastAsia="lt-LT"/>
              </w:rPr>
            </w:pPr>
            <w:r w:rsidRPr="00A82AE6">
              <w:rPr>
                <w:sz w:val="22"/>
                <w:szCs w:val="22"/>
                <w:lang w:eastAsia="lt-LT"/>
              </w:rPr>
              <w:t>t/m.</w:t>
            </w:r>
          </w:p>
        </w:tc>
      </w:tr>
      <w:tr w:rsidR="006C769D" w:rsidRPr="00A82AE6" w:rsidTr="00135461">
        <w:trPr>
          <w:cantSplit/>
        </w:trPr>
        <w:tc>
          <w:tcPr>
            <w:tcW w:w="354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vnt.</w:t>
            </w:r>
          </w:p>
        </w:tc>
        <w:tc>
          <w:tcPr>
            <w:tcW w:w="1985"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roofErr w:type="spellStart"/>
            <w:r w:rsidRPr="00A82AE6">
              <w:rPr>
                <w:sz w:val="22"/>
                <w:szCs w:val="22"/>
                <w:lang w:eastAsia="lt-LT"/>
              </w:rPr>
              <w:t>maks</w:t>
            </w:r>
            <w:proofErr w:type="spellEnd"/>
            <w:r w:rsidRPr="00A82AE6">
              <w:rPr>
                <w:sz w:val="22"/>
                <w:szCs w:val="22"/>
                <w:lang w:eastAsia="lt-LT"/>
              </w:rPr>
              <w:t xml:space="preserve">. </w:t>
            </w:r>
          </w:p>
          <w:p w:rsidR="006C769D" w:rsidRPr="00A82AE6" w:rsidRDefault="006C769D" w:rsidP="00986C31">
            <w:pPr>
              <w:ind w:firstLine="23"/>
              <w:jc w:val="center"/>
              <w:rPr>
                <w:sz w:val="22"/>
                <w:szCs w:val="22"/>
                <w:lang w:eastAsia="lt-LT"/>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p>
        </w:tc>
      </w:tr>
      <w:tr w:rsidR="006C769D" w:rsidRPr="00A82AE6" w:rsidTr="00135461">
        <w:tc>
          <w:tcPr>
            <w:tcW w:w="354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sz w:val="22"/>
                <w:szCs w:val="22"/>
                <w:lang w:eastAsia="lt-LT"/>
              </w:rPr>
            </w:pPr>
            <w:r w:rsidRPr="00A82AE6">
              <w:rPr>
                <w:sz w:val="22"/>
                <w:szCs w:val="22"/>
                <w:lang w:eastAsia="lt-LT"/>
              </w:rPr>
              <w:t>1</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4</w:t>
            </w:r>
          </w:p>
        </w:tc>
        <w:tc>
          <w:tcPr>
            <w:tcW w:w="1842"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r w:rsidRPr="00A82AE6">
              <w:rPr>
                <w:sz w:val="22"/>
                <w:szCs w:val="22"/>
                <w:lang w:eastAsia="lt-LT"/>
              </w:rPr>
              <w:t>5</w:t>
            </w:r>
          </w:p>
        </w:tc>
        <w:tc>
          <w:tcPr>
            <w:tcW w:w="1985"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center"/>
              <w:rPr>
                <w:sz w:val="22"/>
                <w:szCs w:val="22"/>
                <w:lang w:eastAsia="lt-LT"/>
              </w:rPr>
            </w:pPr>
            <w:r>
              <w:rPr>
                <w:sz w:val="22"/>
                <w:szCs w:val="22"/>
                <w:lang w:eastAsia="lt-LT"/>
              </w:rPr>
              <w:t>6</w:t>
            </w:r>
          </w:p>
        </w:tc>
        <w:tc>
          <w:tcPr>
            <w:tcW w:w="138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center"/>
              <w:rPr>
                <w:sz w:val="22"/>
                <w:szCs w:val="22"/>
                <w:lang w:eastAsia="lt-LT"/>
              </w:rPr>
            </w:pPr>
            <w:r>
              <w:rPr>
                <w:sz w:val="22"/>
                <w:szCs w:val="22"/>
                <w:lang w:eastAsia="lt-LT"/>
              </w:rPr>
              <w:t>7</w:t>
            </w:r>
          </w:p>
        </w:tc>
      </w:tr>
      <w:tr w:rsidR="006C769D" w:rsidRPr="00A82AE6" w:rsidTr="00135461">
        <w:trPr>
          <w:trHeight w:val="150"/>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r w:rsidRPr="00A82AE6">
              <w:rPr>
                <w:sz w:val="22"/>
                <w:szCs w:val="22"/>
                <w:lang w:eastAsia="lt-LT"/>
              </w:rPr>
              <w:t>Biokuro deginimas VŠK:</w:t>
            </w:r>
          </w:p>
          <w:p w:rsidR="006C769D" w:rsidRPr="00135461" w:rsidRDefault="006C769D" w:rsidP="00986C31">
            <w:pPr>
              <w:suppressAutoHyphens/>
              <w:adjustRightInd w:val="0"/>
              <w:jc w:val="both"/>
              <w:textAlignment w:val="baseline"/>
              <w:rPr>
                <w:i/>
                <w:spacing w:val="-3"/>
                <w:sz w:val="22"/>
                <w:szCs w:val="22"/>
              </w:rPr>
            </w:pPr>
            <w:r w:rsidRPr="00A82AE6">
              <w:rPr>
                <w:sz w:val="22"/>
                <w:szCs w:val="22"/>
                <w:lang w:eastAsia="lt-LT"/>
              </w:rPr>
              <w:t xml:space="preserve">Nr.1 </w:t>
            </w:r>
            <w:r w:rsidR="00135461">
              <w:rPr>
                <w:spacing w:val="-3"/>
                <w:sz w:val="22"/>
                <w:szCs w:val="22"/>
              </w:rPr>
              <w:t xml:space="preserve">Kalvis 2300M1 (2,3 MW) </w:t>
            </w:r>
            <w:r w:rsidR="00135461" w:rsidRPr="00135461">
              <w:rPr>
                <w:i/>
                <w:spacing w:val="-3"/>
                <w:sz w:val="22"/>
                <w:szCs w:val="22"/>
              </w:rPr>
              <w:t>arba</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Nr.2 Kalvis 5000MK (5,0 MW); </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Nr.5 </w:t>
            </w:r>
            <w:r>
              <w:rPr>
                <w:spacing w:val="-3"/>
                <w:sz w:val="22"/>
                <w:szCs w:val="22"/>
              </w:rPr>
              <w:t>naujas VŠK</w:t>
            </w:r>
            <w:r w:rsidRPr="00A82AE6">
              <w:rPr>
                <w:spacing w:val="-3"/>
                <w:sz w:val="22"/>
                <w:szCs w:val="22"/>
              </w:rPr>
              <w:t xml:space="preserve"> (5 MW); </w:t>
            </w:r>
          </w:p>
          <w:p w:rsidR="006C769D" w:rsidRPr="00A82AE6" w:rsidRDefault="006C769D" w:rsidP="00986C31">
            <w:pPr>
              <w:suppressAutoHyphens/>
              <w:adjustRightInd w:val="0"/>
              <w:jc w:val="both"/>
              <w:textAlignment w:val="baseline"/>
              <w:rPr>
                <w:spacing w:val="-3"/>
                <w:sz w:val="22"/>
                <w:szCs w:val="22"/>
              </w:rPr>
            </w:pPr>
            <w:r w:rsidRPr="00A82AE6">
              <w:rPr>
                <w:spacing w:val="-3"/>
                <w:sz w:val="22"/>
                <w:szCs w:val="22"/>
              </w:rPr>
              <w:t xml:space="preserve">Nr.6 </w:t>
            </w:r>
            <w:proofErr w:type="spellStart"/>
            <w:r w:rsidRPr="00A82AE6">
              <w:rPr>
                <w:spacing w:val="-3"/>
                <w:sz w:val="22"/>
                <w:szCs w:val="22"/>
              </w:rPr>
              <w:t>Kaistra</w:t>
            </w:r>
            <w:proofErr w:type="spellEnd"/>
            <w:r w:rsidRPr="00A82AE6">
              <w:rPr>
                <w:spacing w:val="-3"/>
                <w:sz w:val="22"/>
                <w:szCs w:val="22"/>
              </w:rPr>
              <w:t xml:space="preserve"> 5000 (5 MW)</w:t>
            </w:r>
          </w:p>
        </w:tc>
        <w:tc>
          <w:tcPr>
            <w:tcW w:w="1418" w:type="dxa"/>
            <w:gridSpan w:val="3"/>
            <w:vMerge w:val="restart"/>
            <w:tcBorders>
              <w:top w:val="single" w:sz="4" w:space="0" w:color="auto"/>
              <w:left w:val="single" w:sz="4" w:space="0" w:color="auto"/>
              <w:right w:val="single" w:sz="4" w:space="0" w:color="auto"/>
            </w:tcBorders>
            <w:vAlign w:val="center"/>
          </w:tcPr>
          <w:p w:rsidR="006C769D" w:rsidRPr="00A82AE6" w:rsidRDefault="006C769D" w:rsidP="00986C31">
            <w:pPr>
              <w:ind w:firstLine="23"/>
              <w:jc w:val="center"/>
              <w:rPr>
                <w:b/>
                <w:sz w:val="22"/>
                <w:szCs w:val="22"/>
                <w:lang w:eastAsia="lt-LT"/>
              </w:rPr>
            </w:pPr>
            <w:r w:rsidRPr="00A82AE6">
              <w:rPr>
                <w:b/>
                <w:sz w:val="22"/>
                <w:szCs w:val="22"/>
                <w:lang w:eastAsia="lt-LT"/>
              </w:rPr>
              <w:t>003:</w:t>
            </w:r>
          </w:p>
          <w:p w:rsidR="006C769D" w:rsidRDefault="006C769D" w:rsidP="00986C31">
            <w:pPr>
              <w:ind w:firstLine="23"/>
              <w:jc w:val="center"/>
              <w:rPr>
                <w:sz w:val="22"/>
                <w:szCs w:val="22"/>
                <w:lang w:eastAsia="lt-LT"/>
              </w:rPr>
            </w:pPr>
            <w:r>
              <w:rPr>
                <w:sz w:val="22"/>
                <w:szCs w:val="22"/>
                <w:lang w:eastAsia="lt-LT"/>
              </w:rPr>
              <w:t>003-01</w:t>
            </w:r>
          </w:p>
          <w:p w:rsidR="006C769D" w:rsidRDefault="006C769D" w:rsidP="00986C31">
            <w:pPr>
              <w:ind w:firstLine="23"/>
              <w:jc w:val="center"/>
              <w:rPr>
                <w:sz w:val="22"/>
                <w:szCs w:val="22"/>
                <w:lang w:eastAsia="lt-LT"/>
              </w:rPr>
            </w:pPr>
            <w:r>
              <w:rPr>
                <w:sz w:val="22"/>
                <w:szCs w:val="22"/>
                <w:lang w:eastAsia="lt-LT"/>
              </w:rPr>
              <w:t>003-02</w:t>
            </w:r>
          </w:p>
          <w:p w:rsidR="006C769D" w:rsidRDefault="006C769D" w:rsidP="00986C31">
            <w:pPr>
              <w:ind w:firstLine="23"/>
              <w:jc w:val="center"/>
              <w:rPr>
                <w:sz w:val="22"/>
                <w:szCs w:val="22"/>
                <w:lang w:eastAsia="lt-LT"/>
              </w:rPr>
            </w:pPr>
            <w:r>
              <w:rPr>
                <w:sz w:val="22"/>
                <w:szCs w:val="22"/>
                <w:lang w:eastAsia="lt-LT"/>
              </w:rPr>
              <w:t>003-03</w:t>
            </w:r>
          </w:p>
          <w:p w:rsidR="006C769D" w:rsidRPr="00A82AE6" w:rsidRDefault="006C769D" w:rsidP="00986C31">
            <w:pPr>
              <w:ind w:firstLine="23"/>
              <w:jc w:val="center"/>
              <w:rPr>
                <w:sz w:val="22"/>
                <w:szCs w:val="22"/>
                <w:lang w:eastAsia="lt-LT"/>
              </w:rPr>
            </w:pPr>
            <w:r>
              <w:rPr>
                <w:sz w:val="22"/>
                <w:szCs w:val="22"/>
                <w:lang w:eastAsia="lt-LT"/>
              </w:rPr>
              <w:t>003-04</w:t>
            </w: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177</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Pr>
                <w:sz w:val="22"/>
                <w:szCs w:val="22"/>
                <w:lang w:eastAsia="lt-LT"/>
              </w:rPr>
              <w:t>nenormuojama</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16,870</w:t>
            </w:r>
          </w:p>
        </w:tc>
      </w:tr>
      <w:tr w:rsidR="006C769D" w:rsidRPr="00A82AE6" w:rsidTr="00135461">
        <w:trPr>
          <w:trHeight w:val="218"/>
        </w:trPr>
        <w:tc>
          <w:tcPr>
            <w:tcW w:w="3544" w:type="dxa"/>
            <w:vMerge/>
            <w:tcBorders>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Azoto oksidai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250</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7A5C28" w:rsidP="00BB13F2">
            <w:pPr>
              <w:ind w:firstLine="23"/>
              <w:jc w:val="center"/>
              <w:rPr>
                <w:sz w:val="22"/>
                <w:szCs w:val="22"/>
                <w:lang w:eastAsia="lt-LT"/>
              </w:rPr>
            </w:pPr>
            <w:r w:rsidRPr="007A5C28">
              <w:rPr>
                <w:sz w:val="22"/>
                <w:szCs w:val="22"/>
                <w:vertAlign w:val="superscript"/>
                <w:lang w:eastAsia="lt-LT"/>
              </w:rPr>
              <w:t>1</w:t>
            </w:r>
            <w:r w:rsidR="006C769D" w:rsidRPr="00A82AE6">
              <w:rPr>
                <w:sz w:val="22"/>
                <w:szCs w:val="22"/>
                <w:lang w:eastAsia="lt-LT"/>
              </w:rPr>
              <w:t>549</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105,671</w:t>
            </w:r>
          </w:p>
        </w:tc>
      </w:tr>
      <w:tr w:rsidR="006C769D" w:rsidRPr="00A82AE6" w:rsidTr="00135461">
        <w:trPr>
          <w:trHeight w:val="299"/>
        </w:trPr>
        <w:tc>
          <w:tcPr>
            <w:tcW w:w="3544" w:type="dxa"/>
            <w:vMerge/>
            <w:tcBorders>
              <w:left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Kietosios dalelės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6493</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7A5C28" w:rsidP="00BB13F2">
            <w:pPr>
              <w:ind w:firstLine="23"/>
              <w:jc w:val="center"/>
              <w:rPr>
                <w:sz w:val="22"/>
                <w:szCs w:val="22"/>
                <w:lang w:eastAsia="lt-LT"/>
              </w:rPr>
            </w:pPr>
            <w:r w:rsidRPr="007A5C28">
              <w:rPr>
                <w:sz w:val="22"/>
                <w:szCs w:val="22"/>
                <w:vertAlign w:val="superscript"/>
                <w:lang w:eastAsia="lt-LT"/>
              </w:rPr>
              <w:t>1</w:t>
            </w:r>
            <w:r w:rsidR="006C769D" w:rsidRPr="00A82AE6">
              <w:rPr>
                <w:sz w:val="22"/>
                <w:szCs w:val="22"/>
                <w:lang w:eastAsia="lt-LT"/>
              </w:rPr>
              <w:t>41</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1,668</w:t>
            </w:r>
          </w:p>
        </w:tc>
      </w:tr>
      <w:tr w:rsidR="006C769D" w:rsidRPr="00A82AE6" w:rsidTr="00135461">
        <w:trPr>
          <w:trHeight w:val="208"/>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986C31">
            <w:pPr>
              <w:suppressAutoHyphens/>
              <w:adjustRightInd w:val="0"/>
              <w:jc w:val="both"/>
              <w:textAlignment w:val="baseline"/>
              <w:rPr>
                <w:sz w:val="22"/>
                <w:szCs w:val="22"/>
                <w:lang w:eastAsia="lt-LT"/>
              </w:rPr>
            </w:pPr>
          </w:p>
        </w:tc>
        <w:tc>
          <w:tcPr>
            <w:tcW w:w="1418" w:type="dxa"/>
            <w:gridSpan w:val="3"/>
            <w:vMerge/>
            <w:tcBorders>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Sieros </w:t>
            </w:r>
            <w:r>
              <w:rPr>
                <w:sz w:val="22"/>
                <w:szCs w:val="22"/>
              </w:rPr>
              <w:t>dioksidas</w:t>
            </w:r>
            <w:r w:rsidRPr="00A82AE6">
              <w:rPr>
                <w:sz w:val="22"/>
                <w:szCs w:val="22"/>
              </w:rPr>
              <w:t xml:space="preserve">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1753</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Pr>
                <w:sz w:val="22"/>
                <w:szCs w:val="22"/>
                <w:lang w:eastAsia="lt-LT"/>
              </w:rPr>
              <w:t>nenormuojama</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2,039</w:t>
            </w:r>
          </w:p>
        </w:tc>
      </w:tr>
      <w:tr w:rsidR="006C769D" w:rsidRPr="00A82AE6" w:rsidTr="00135461">
        <w:trPr>
          <w:trHeight w:val="339"/>
        </w:trPr>
        <w:tc>
          <w:tcPr>
            <w:tcW w:w="3544" w:type="dxa"/>
            <w:vMerge w:val="restart"/>
            <w:tcBorders>
              <w:top w:val="single" w:sz="4" w:space="0" w:color="auto"/>
              <w:left w:val="single" w:sz="4" w:space="0" w:color="auto"/>
              <w:right w:val="single" w:sz="4" w:space="0" w:color="auto"/>
            </w:tcBorders>
            <w:vAlign w:val="center"/>
          </w:tcPr>
          <w:p w:rsidR="006C769D" w:rsidRPr="00A82AE6" w:rsidRDefault="006C769D" w:rsidP="00986C31">
            <w:pPr>
              <w:jc w:val="both"/>
              <w:rPr>
                <w:sz w:val="22"/>
                <w:szCs w:val="22"/>
                <w:lang w:eastAsia="lt-LT"/>
              </w:rPr>
            </w:pPr>
            <w:r w:rsidRPr="00A82AE6">
              <w:rPr>
                <w:sz w:val="22"/>
                <w:szCs w:val="22"/>
                <w:lang w:eastAsia="lt-LT"/>
              </w:rPr>
              <w:t>Gamtinių dujų (rezervinio kuro) deginimas VŠK:</w:t>
            </w:r>
          </w:p>
          <w:p w:rsidR="006C769D" w:rsidRPr="00A82AE6" w:rsidRDefault="006C769D" w:rsidP="00986C31">
            <w:pPr>
              <w:jc w:val="both"/>
              <w:rPr>
                <w:spacing w:val="-3"/>
                <w:sz w:val="22"/>
                <w:szCs w:val="22"/>
              </w:rPr>
            </w:pPr>
            <w:r w:rsidRPr="00A82AE6">
              <w:rPr>
                <w:spacing w:val="-3"/>
                <w:sz w:val="22"/>
                <w:szCs w:val="22"/>
              </w:rPr>
              <w:t xml:space="preserve">Nr.3 KVG-6,5-150 (7,56 MW); </w:t>
            </w:r>
          </w:p>
          <w:p w:rsidR="006C769D" w:rsidRPr="00A82AE6" w:rsidRDefault="006C769D" w:rsidP="00986C31">
            <w:pPr>
              <w:jc w:val="both"/>
              <w:rPr>
                <w:sz w:val="22"/>
                <w:szCs w:val="22"/>
                <w:lang w:eastAsia="lt-LT"/>
              </w:rPr>
            </w:pPr>
            <w:r w:rsidRPr="00A82AE6">
              <w:rPr>
                <w:spacing w:val="-3"/>
                <w:sz w:val="22"/>
                <w:szCs w:val="22"/>
              </w:rPr>
              <w:t>Nr.4 KVGM-10-150 (11,63 MW)</w:t>
            </w:r>
          </w:p>
        </w:tc>
        <w:tc>
          <w:tcPr>
            <w:tcW w:w="1418" w:type="dxa"/>
            <w:gridSpan w:val="3"/>
            <w:vMerge w:val="restart"/>
            <w:tcBorders>
              <w:top w:val="single" w:sz="4" w:space="0" w:color="auto"/>
              <w:left w:val="single" w:sz="4" w:space="0" w:color="auto"/>
              <w:right w:val="single" w:sz="4" w:space="0" w:color="auto"/>
            </w:tcBorders>
            <w:vAlign w:val="center"/>
          </w:tcPr>
          <w:p w:rsidR="006C769D" w:rsidRDefault="006C769D" w:rsidP="00986C31">
            <w:pPr>
              <w:ind w:firstLine="23"/>
              <w:jc w:val="center"/>
              <w:rPr>
                <w:sz w:val="22"/>
                <w:szCs w:val="22"/>
                <w:lang w:eastAsia="lt-LT"/>
              </w:rPr>
            </w:pPr>
          </w:p>
          <w:p w:rsidR="006C769D" w:rsidRPr="00A82AE6" w:rsidRDefault="006C769D" w:rsidP="00986C31">
            <w:pPr>
              <w:ind w:firstLine="23"/>
              <w:jc w:val="center"/>
              <w:rPr>
                <w:b/>
                <w:sz w:val="22"/>
                <w:szCs w:val="22"/>
                <w:lang w:eastAsia="lt-LT"/>
              </w:rPr>
            </w:pPr>
            <w:r w:rsidRPr="00A82AE6">
              <w:rPr>
                <w:b/>
                <w:sz w:val="22"/>
                <w:szCs w:val="22"/>
                <w:lang w:eastAsia="lt-LT"/>
              </w:rPr>
              <w:t>003:</w:t>
            </w:r>
          </w:p>
          <w:p w:rsidR="006C769D" w:rsidRDefault="006C769D" w:rsidP="00986C31">
            <w:pPr>
              <w:ind w:firstLine="23"/>
              <w:jc w:val="center"/>
              <w:rPr>
                <w:sz w:val="22"/>
                <w:szCs w:val="22"/>
                <w:lang w:eastAsia="lt-LT"/>
              </w:rPr>
            </w:pPr>
            <w:r>
              <w:rPr>
                <w:sz w:val="22"/>
                <w:szCs w:val="22"/>
                <w:lang w:eastAsia="lt-LT"/>
              </w:rPr>
              <w:t>003-05</w:t>
            </w:r>
          </w:p>
          <w:p w:rsidR="006C769D" w:rsidRPr="00A82AE6" w:rsidRDefault="006C769D" w:rsidP="00986C31">
            <w:pPr>
              <w:ind w:firstLine="23"/>
              <w:jc w:val="center"/>
              <w:rPr>
                <w:sz w:val="22"/>
                <w:szCs w:val="22"/>
                <w:lang w:eastAsia="lt-LT"/>
              </w:rPr>
            </w:pPr>
            <w:r>
              <w:rPr>
                <w:sz w:val="22"/>
                <w:szCs w:val="22"/>
                <w:lang w:eastAsia="lt-LT"/>
              </w:rPr>
              <w:t>003-06</w:t>
            </w: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 xml:space="preserve">Anglies </w:t>
            </w:r>
            <w:proofErr w:type="spellStart"/>
            <w:r w:rsidRPr="00A82AE6">
              <w:rPr>
                <w:sz w:val="22"/>
                <w:szCs w:val="22"/>
              </w:rPr>
              <w:t>monoksidas</w:t>
            </w:r>
            <w:proofErr w:type="spellEnd"/>
            <w:r w:rsidRPr="00A82AE6">
              <w:rPr>
                <w:sz w:val="22"/>
                <w:szCs w:val="22"/>
              </w:rPr>
              <w:t xml:space="preserve">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177</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ind w:firstLine="23"/>
              <w:jc w:val="center"/>
              <w:rPr>
                <w:sz w:val="22"/>
                <w:szCs w:val="22"/>
                <w:lang w:eastAsia="lt-LT"/>
              </w:rPr>
            </w:pPr>
            <w:r>
              <w:rPr>
                <w:sz w:val="22"/>
                <w:szCs w:val="22"/>
                <w:lang w:eastAsia="lt-LT"/>
              </w:rPr>
              <w:t>nenormuojama</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0,105</w:t>
            </w:r>
          </w:p>
        </w:tc>
      </w:tr>
      <w:tr w:rsidR="006C769D" w:rsidRPr="00A82AE6" w:rsidTr="00135461">
        <w:trPr>
          <w:trHeight w:val="557"/>
        </w:trPr>
        <w:tc>
          <w:tcPr>
            <w:tcW w:w="3544" w:type="dxa"/>
            <w:vMerge/>
            <w:tcBorders>
              <w:left w:val="single" w:sz="4" w:space="0" w:color="auto"/>
              <w:bottom w:val="single" w:sz="4" w:space="0" w:color="auto"/>
              <w:right w:val="single" w:sz="4" w:space="0" w:color="auto"/>
            </w:tcBorders>
            <w:vAlign w:val="center"/>
          </w:tcPr>
          <w:p w:rsidR="006C769D" w:rsidRPr="00A82AE6" w:rsidRDefault="006C769D" w:rsidP="00986C31">
            <w:pPr>
              <w:jc w:val="both"/>
              <w:rPr>
                <w:sz w:val="22"/>
                <w:szCs w:val="22"/>
                <w:lang w:eastAsia="lt-LT"/>
              </w:rPr>
            </w:pPr>
          </w:p>
        </w:tc>
        <w:tc>
          <w:tcPr>
            <w:tcW w:w="1418" w:type="dxa"/>
            <w:gridSpan w:val="3"/>
            <w:vMerge/>
            <w:tcBorders>
              <w:left w:val="single" w:sz="4" w:space="0" w:color="auto"/>
              <w:bottom w:val="single" w:sz="4" w:space="0" w:color="auto"/>
              <w:right w:val="single" w:sz="4" w:space="0" w:color="auto"/>
            </w:tcBorders>
            <w:vAlign w:val="center"/>
          </w:tcPr>
          <w:p w:rsidR="006C769D" w:rsidRPr="00A82AE6" w:rsidRDefault="006C769D" w:rsidP="00986C31">
            <w:pPr>
              <w:ind w:firstLine="23"/>
              <w:jc w:val="center"/>
              <w:rPr>
                <w:sz w:val="22"/>
                <w:szCs w:val="22"/>
                <w:lang w:eastAsia="lt-LT"/>
              </w:rPr>
            </w:pPr>
          </w:p>
        </w:tc>
        <w:tc>
          <w:tcPr>
            <w:tcW w:w="3118" w:type="dxa"/>
            <w:gridSpan w:val="2"/>
            <w:tcBorders>
              <w:top w:val="single" w:sz="4" w:space="0" w:color="auto"/>
              <w:left w:val="single" w:sz="4" w:space="0" w:color="auto"/>
              <w:bottom w:val="single" w:sz="4" w:space="0" w:color="auto"/>
              <w:right w:val="single" w:sz="4" w:space="0" w:color="auto"/>
            </w:tcBorders>
          </w:tcPr>
          <w:p w:rsidR="006C769D" w:rsidRPr="00A82AE6" w:rsidRDefault="006C769D" w:rsidP="00986C31">
            <w:pPr>
              <w:ind w:right="-108"/>
              <w:jc w:val="center"/>
              <w:rPr>
                <w:sz w:val="22"/>
                <w:szCs w:val="22"/>
              </w:rPr>
            </w:pPr>
            <w:r w:rsidRPr="00A82AE6">
              <w:rPr>
                <w:sz w:val="22"/>
                <w:szCs w:val="22"/>
              </w:rPr>
              <w:t>Azoto oksidai (A)</w:t>
            </w:r>
          </w:p>
        </w:tc>
        <w:tc>
          <w:tcPr>
            <w:tcW w:w="1418"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250</w:t>
            </w:r>
          </w:p>
        </w:tc>
        <w:tc>
          <w:tcPr>
            <w:tcW w:w="1842" w:type="dxa"/>
            <w:tcBorders>
              <w:top w:val="single" w:sz="4" w:space="0" w:color="auto"/>
              <w:left w:val="single" w:sz="4" w:space="0" w:color="auto"/>
              <w:bottom w:val="single" w:sz="4" w:space="0" w:color="auto"/>
              <w:right w:val="single" w:sz="4" w:space="0" w:color="auto"/>
            </w:tcBorders>
          </w:tcPr>
          <w:p w:rsidR="006C769D" w:rsidRPr="00A82AE6" w:rsidRDefault="006C769D" w:rsidP="00986C31">
            <w:pPr>
              <w:jc w:val="center"/>
              <w:rPr>
                <w:sz w:val="22"/>
                <w:szCs w:val="22"/>
              </w:rPr>
            </w:pPr>
            <w:r w:rsidRPr="00A82AE6">
              <w:rPr>
                <w:sz w:val="22"/>
                <w:szCs w:val="22"/>
              </w:rPr>
              <w:t>mg/Nm</w:t>
            </w:r>
            <w:r w:rsidRPr="00A82AE6">
              <w:rPr>
                <w:sz w:val="22"/>
                <w:szCs w:val="22"/>
                <w:vertAlign w:val="superscript"/>
              </w:rPr>
              <w:t>3</w:t>
            </w:r>
          </w:p>
        </w:tc>
        <w:tc>
          <w:tcPr>
            <w:tcW w:w="1985" w:type="dxa"/>
            <w:tcBorders>
              <w:top w:val="single" w:sz="4" w:space="0" w:color="auto"/>
              <w:left w:val="single" w:sz="4" w:space="0" w:color="auto"/>
              <w:bottom w:val="single" w:sz="4" w:space="0" w:color="auto"/>
              <w:right w:val="single" w:sz="4" w:space="0" w:color="auto"/>
            </w:tcBorders>
          </w:tcPr>
          <w:p w:rsidR="006C769D" w:rsidRPr="00A82AE6" w:rsidRDefault="007A5C28" w:rsidP="00BB13F2">
            <w:pPr>
              <w:ind w:firstLine="23"/>
              <w:jc w:val="center"/>
              <w:rPr>
                <w:sz w:val="22"/>
                <w:szCs w:val="22"/>
                <w:lang w:eastAsia="lt-LT"/>
              </w:rPr>
            </w:pPr>
            <w:r>
              <w:rPr>
                <w:sz w:val="22"/>
                <w:szCs w:val="22"/>
                <w:vertAlign w:val="superscript"/>
                <w:lang w:eastAsia="lt-LT"/>
              </w:rPr>
              <w:t>2</w:t>
            </w:r>
            <w:r w:rsidR="006C769D" w:rsidRPr="00A82AE6">
              <w:rPr>
                <w:sz w:val="22"/>
                <w:szCs w:val="22"/>
                <w:lang w:eastAsia="lt-LT"/>
              </w:rPr>
              <w:t>350</w:t>
            </w:r>
          </w:p>
        </w:tc>
        <w:tc>
          <w:tcPr>
            <w:tcW w:w="1384" w:type="dxa"/>
            <w:tcBorders>
              <w:top w:val="single" w:sz="4" w:space="0" w:color="auto"/>
              <w:left w:val="single" w:sz="4" w:space="0" w:color="auto"/>
              <w:bottom w:val="single" w:sz="4" w:space="0" w:color="auto"/>
              <w:right w:val="single" w:sz="4" w:space="0" w:color="auto"/>
            </w:tcBorders>
          </w:tcPr>
          <w:p w:rsidR="006C769D" w:rsidRPr="00A82AE6" w:rsidRDefault="006C769D" w:rsidP="00BB13F2">
            <w:pPr>
              <w:jc w:val="center"/>
              <w:rPr>
                <w:sz w:val="22"/>
                <w:szCs w:val="22"/>
                <w:lang w:eastAsia="lt-LT"/>
              </w:rPr>
            </w:pPr>
            <w:r w:rsidRPr="00A82AE6">
              <w:rPr>
                <w:sz w:val="22"/>
                <w:szCs w:val="22"/>
                <w:lang w:eastAsia="lt-LT"/>
              </w:rPr>
              <w:t>0,140</w:t>
            </w:r>
          </w:p>
        </w:tc>
      </w:tr>
      <w:tr w:rsidR="006C769D" w:rsidRPr="00A82AE6" w:rsidTr="00135461">
        <w:trPr>
          <w:trHeight w:val="149"/>
        </w:trPr>
        <w:tc>
          <w:tcPr>
            <w:tcW w:w="3544" w:type="dxa"/>
            <w:tcBorders>
              <w:top w:val="nil"/>
              <w:left w:val="nil"/>
              <w:bottom w:val="nil"/>
              <w:right w:val="nil"/>
            </w:tcBorders>
            <w:vAlign w:val="center"/>
          </w:tcPr>
          <w:p w:rsidR="006C769D" w:rsidRPr="00A82AE6" w:rsidRDefault="006C769D" w:rsidP="00986C31">
            <w:pPr>
              <w:ind w:firstLine="567"/>
              <w:jc w:val="center"/>
              <w:rPr>
                <w:sz w:val="22"/>
                <w:szCs w:val="22"/>
                <w:lang w:eastAsia="lt-LT"/>
              </w:rPr>
            </w:pPr>
          </w:p>
          <w:p w:rsidR="006C769D" w:rsidRPr="00A82AE6" w:rsidRDefault="006C769D" w:rsidP="00986C31">
            <w:pPr>
              <w:ind w:firstLine="567"/>
              <w:jc w:val="center"/>
              <w:rPr>
                <w:sz w:val="22"/>
                <w:szCs w:val="22"/>
                <w:lang w:eastAsia="lt-LT"/>
              </w:rPr>
            </w:pPr>
          </w:p>
        </w:tc>
        <w:tc>
          <w:tcPr>
            <w:tcW w:w="236" w:type="dxa"/>
            <w:tcBorders>
              <w:top w:val="nil"/>
              <w:left w:val="nil"/>
              <w:bottom w:val="nil"/>
              <w:right w:val="nil"/>
            </w:tcBorders>
            <w:vAlign w:val="center"/>
          </w:tcPr>
          <w:p w:rsidR="006C769D" w:rsidRPr="00A82AE6" w:rsidRDefault="006C769D" w:rsidP="00986C31">
            <w:pPr>
              <w:ind w:firstLine="567"/>
              <w:jc w:val="center"/>
              <w:rPr>
                <w:sz w:val="22"/>
                <w:szCs w:val="22"/>
                <w:lang w:eastAsia="lt-LT"/>
              </w:rPr>
            </w:pPr>
          </w:p>
        </w:tc>
        <w:tc>
          <w:tcPr>
            <w:tcW w:w="982" w:type="dxa"/>
            <w:tcBorders>
              <w:top w:val="nil"/>
              <w:left w:val="nil"/>
              <w:bottom w:val="nil"/>
              <w:right w:val="nil"/>
            </w:tcBorders>
            <w:vAlign w:val="center"/>
          </w:tcPr>
          <w:p w:rsidR="006C769D" w:rsidRPr="00A82AE6" w:rsidRDefault="006C769D" w:rsidP="00986C31">
            <w:pPr>
              <w:ind w:firstLine="567"/>
              <w:jc w:val="center"/>
              <w:rPr>
                <w:sz w:val="22"/>
                <w:szCs w:val="22"/>
                <w:lang w:eastAsia="lt-LT"/>
              </w:rPr>
            </w:pPr>
          </w:p>
        </w:tc>
        <w:tc>
          <w:tcPr>
            <w:tcW w:w="2518" w:type="dxa"/>
            <w:gridSpan w:val="2"/>
            <w:tcBorders>
              <w:top w:val="nil"/>
              <w:left w:val="nil"/>
              <w:bottom w:val="nil"/>
              <w:right w:val="nil"/>
            </w:tcBorders>
            <w:vAlign w:val="center"/>
          </w:tcPr>
          <w:p w:rsidR="006C769D" w:rsidRPr="00A82AE6" w:rsidRDefault="006C769D" w:rsidP="00986C31">
            <w:pPr>
              <w:ind w:firstLine="567"/>
              <w:jc w:val="center"/>
              <w:rPr>
                <w:sz w:val="22"/>
                <w:szCs w:val="22"/>
                <w:lang w:eastAsia="lt-LT"/>
              </w:rPr>
            </w:pPr>
          </w:p>
        </w:tc>
        <w:tc>
          <w:tcPr>
            <w:tcW w:w="4060" w:type="dxa"/>
            <w:gridSpan w:val="3"/>
            <w:tcBorders>
              <w:top w:val="nil"/>
              <w:left w:val="nil"/>
              <w:bottom w:val="nil"/>
              <w:right w:val="nil"/>
            </w:tcBorders>
            <w:vAlign w:val="center"/>
          </w:tcPr>
          <w:p w:rsidR="006C769D" w:rsidRPr="00A82AE6" w:rsidRDefault="006C769D" w:rsidP="00986C31">
            <w:pPr>
              <w:ind w:firstLine="567"/>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ind w:firstLine="567"/>
              <w:jc w:val="right"/>
              <w:rPr>
                <w:b/>
                <w:sz w:val="22"/>
                <w:szCs w:val="22"/>
                <w:lang w:eastAsia="lt-LT"/>
              </w:rPr>
            </w:pPr>
            <w:r w:rsidRPr="00A82AE6">
              <w:rPr>
                <w:b/>
                <w:sz w:val="22"/>
                <w:szCs w:val="22"/>
                <w:lang w:eastAsia="lt-LT"/>
              </w:rPr>
              <w:t>Iš viso įrenginiui:</w:t>
            </w:r>
          </w:p>
        </w:tc>
        <w:tc>
          <w:tcPr>
            <w:tcW w:w="1384" w:type="dxa"/>
            <w:tcBorders>
              <w:top w:val="single" w:sz="4" w:space="0" w:color="auto"/>
              <w:left w:val="single" w:sz="4" w:space="0" w:color="auto"/>
              <w:bottom w:val="single" w:sz="4" w:space="0" w:color="auto"/>
              <w:right w:val="single" w:sz="4" w:space="0" w:color="auto"/>
            </w:tcBorders>
            <w:vAlign w:val="center"/>
          </w:tcPr>
          <w:p w:rsidR="006C769D" w:rsidRPr="00A82AE6" w:rsidRDefault="006C769D" w:rsidP="00986C31">
            <w:pPr>
              <w:jc w:val="both"/>
              <w:rPr>
                <w:b/>
                <w:sz w:val="22"/>
                <w:szCs w:val="22"/>
                <w:lang w:eastAsia="lt-LT"/>
              </w:rPr>
            </w:pPr>
            <w:r w:rsidRPr="00A82AE6">
              <w:rPr>
                <w:b/>
                <w:sz w:val="22"/>
                <w:szCs w:val="22"/>
                <w:lang w:eastAsia="lt-LT"/>
              </w:rPr>
              <w:t>126,493</w:t>
            </w:r>
          </w:p>
        </w:tc>
      </w:tr>
    </w:tbl>
    <w:p w:rsidR="004961A0" w:rsidRDefault="004961A0" w:rsidP="00243D3F">
      <w:pPr>
        <w:suppressAutoHyphens/>
        <w:adjustRightInd w:val="0"/>
        <w:spacing w:line="312" w:lineRule="auto"/>
        <w:jc w:val="both"/>
        <w:textAlignment w:val="baseline"/>
        <w:rPr>
          <w:color w:val="00B0F0"/>
          <w:sz w:val="22"/>
          <w:szCs w:val="22"/>
          <w:lang w:eastAsia="lt-LT"/>
        </w:rPr>
      </w:pPr>
    </w:p>
    <w:p w:rsidR="00B56F94" w:rsidRDefault="00376E17" w:rsidP="00BB13F2">
      <w:pPr>
        <w:suppressAutoHyphens/>
        <w:adjustRightInd w:val="0"/>
        <w:spacing w:before="120" w:line="312" w:lineRule="auto"/>
        <w:jc w:val="both"/>
        <w:textAlignment w:val="baseline"/>
        <w:rPr>
          <w:spacing w:val="-3"/>
          <w:sz w:val="22"/>
          <w:szCs w:val="22"/>
        </w:rPr>
      </w:pPr>
      <w:r w:rsidRPr="00A82AE6">
        <w:rPr>
          <w:spacing w:val="-3"/>
          <w:sz w:val="22"/>
          <w:szCs w:val="22"/>
        </w:rPr>
        <w:t>Pastab</w:t>
      </w:r>
      <w:r w:rsidR="00B56F94">
        <w:rPr>
          <w:spacing w:val="-3"/>
          <w:sz w:val="22"/>
          <w:szCs w:val="22"/>
        </w:rPr>
        <w:t>os</w:t>
      </w:r>
      <w:r w:rsidRPr="00A82AE6">
        <w:rPr>
          <w:spacing w:val="-3"/>
          <w:sz w:val="22"/>
          <w:szCs w:val="22"/>
        </w:rPr>
        <w:t>:</w:t>
      </w:r>
      <w:r w:rsidR="00A82AE6" w:rsidRPr="00A82AE6">
        <w:rPr>
          <w:spacing w:val="-3"/>
          <w:sz w:val="22"/>
          <w:szCs w:val="22"/>
        </w:rPr>
        <w:t xml:space="preserve"> </w:t>
      </w:r>
    </w:p>
    <w:p w:rsidR="00376E17" w:rsidRDefault="00B56F94" w:rsidP="00BB13F2">
      <w:pPr>
        <w:suppressAutoHyphens/>
        <w:adjustRightInd w:val="0"/>
        <w:spacing w:before="120" w:line="312" w:lineRule="auto"/>
        <w:jc w:val="both"/>
        <w:textAlignment w:val="baseline"/>
        <w:rPr>
          <w:spacing w:val="-3"/>
          <w:sz w:val="22"/>
          <w:szCs w:val="22"/>
        </w:rPr>
      </w:pPr>
      <w:r w:rsidRPr="00B56F94">
        <w:rPr>
          <w:spacing w:val="-3"/>
          <w:sz w:val="22"/>
          <w:szCs w:val="22"/>
          <w:vertAlign w:val="superscript"/>
        </w:rPr>
        <w:t>1</w:t>
      </w:r>
      <w:r w:rsidR="00B54620" w:rsidRPr="00A82AE6">
        <w:rPr>
          <w:spacing w:val="-3"/>
          <w:sz w:val="22"/>
          <w:szCs w:val="22"/>
        </w:rPr>
        <w:t xml:space="preserve">Ribinių verčių vertinimas pateiktas </w:t>
      </w:r>
      <w:r w:rsidR="00B54620" w:rsidRPr="00A82AE6">
        <w:rPr>
          <w:color w:val="0070C0"/>
          <w:spacing w:val="-3"/>
          <w:sz w:val="22"/>
          <w:szCs w:val="22"/>
        </w:rPr>
        <w:t>4 priede</w:t>
      </w:r>
      <w:r w:rsidR="00123DEF">
        <w:rPr>
          <w:spacing w:val="-3"/>
          <w:sz w:val="22"/>
          <w:szCs w:val="22"/>
        </w:rPr>
        <w:t>.</w:t>
      </w:r>
    </w:p>
    <w:p w:rsidR="007A5C28" w:rsidRPr="002E10A3" w:rsidRDefault="007A5C28" w:rsidP="007A5C28">
      <w:pPr>
        <w:jc w:val="both"/>
      </w:pPr>
      <w:r>
        <w:rPr>
          <w:vertAlign w:val="superscript"/>
        </w:rPr>
        <w:t>2</w:t>
      </w:r>
      <w:r>
        <w:t>Planuojama, kad gamtinėmis dujomis kūrenami VŠK dirbs &lt;500 val./m.</w:t>
      </w:r>
      <w:r w:rsidRPr="007A5C28">
        <w:t xml:space="preserve"> </w:t>
      </w:r>
      <w:r>
        <w:t xml:space="preserve">(DEKLARACIJA dėl veikimo valandų pateikiama), tuomet išlakų ribinėms vertėms gali būti taikomos išimtys dėl </w:t>
      </w:r>
      <w:proofErr w:type="spellStart"/>
      <w:r>
        <w:t>NO</w:t>
      </w:r>
      <w:r w:rsidRPr="00D86265">
        <w:rPr>
          <w:vertAlign w:val="subscript"/>
        </w:rPr>
        <w:t>x</w:t>
      </w:r>
      <w:proofErr w:type="spellEnd"/>
      <w:r>
        <w:t xml:space="preserve">.  </w:t>
      </w:r>
    </w:p>
    <w:p w:rsidR="007A5C28" w:rsidRDefault="007A5C28" w:rsidP="00BB13F2">
      <w:pPr>
        <w:suppressAutoHyphens/>
        <w:adjustRightInd w:val="0"/>
        <w:spacing w:before="120" w:line="312" w:lineRule="auto"/>
        <w:jc w:val="both"/>
        <w:textAlignment w:val="baseline"/>
        <w:rPr>
          <w:spacing w:val="-3"/>
          <w:sz w:val="22"/>
          <w:szCs w:val="22"/>
        </w:rPr>
      </w:pPr>
    </w:p>
    <w:p w:rsidR="00B56F94" w:rsidRPr="00A82AE6" w:rsidRDefault="00B56F94" w:rsidP="00BB13F2">
      <w:pPr>
        <w:suppressAutoHyphens/>
        <w:adjustRightInd w:val="0"/>
        <w:spacing w:before="120" w:line="312" w:lineRule="auto"/>
        <w:jc w:val="both"/>
        <w:textAlignment w:val="baseline"/>
        <w:rPr>
          <w:spacing w:val="-3"/>
          <w:sz w:val="22"/>
          <w:szCs w:val="22"/>
        </w:rPr>
      </w:pPr>
    </w:p>
    <w:p w:rsidR="00243D3F" w:rsidRDefault="00243D3F" w:rsidP="00243D3F">
      <w:pPr>
        <w:spacing w:line="312" w:lineRule="auto"/>
        <w:jc w:val="both"/>
        <w:rPr>
          <w:b/>
          <w:bCs/>
          <w:szCs w:val="24"/>
          <w:lang w:eastAsia="lt-LT"/>
        </w:rPr>
      </w:pPr>
    </w:p>
    <w:p w:rsidR="006C769D" w:rsidRDefault="006C769D" w:rsidP="00243D3F">
      <w:pPr>
        <w:spacing w:line="312" w:lineRule="auto"/>
        <w:jc w:val="both"/>
        <w:rPr>
          <w:b/>
          <w:bCs/>
          <w:szCs w:val="24"/>
          <w:lang w:eastAsia="lt-LT"/>
        </w:rPr>
      </w:pPr>
    </w:p>
    <w:p w:rsidR="006C769D" w:rsidRDefault="006C769D" w:rsidP="00243D3F">
      <w:pPr>
        <w:spacing w:line="312" w:lineRule="auto"/>
        <w:jc w:val="both"/>
        <w:rPr>
          <w:b/>
          <w:bCs/>
          <w:szCs w:val="24"/>
          <w:lang w:eastAsia="lt-LT"/>
        </w:rPr>
      </w:pPr>
    </w:p>
    <w:p w:rsidR="006C769D" w:rsidRDefault="006C769D" w:rsidP="00243D3F">
      <w:pPr>
        <w:spacing w:line="312" w:lineRule="auto"/>
        <w:jc w:val="both"/>
        <w:rPr>
          <w:b/>
          <w:bCs/>
          <w:szCs w:val="24"/>
          <w:lang w:eastAsia="lt-LT"/>
        </w:rPr>
      </w:pPr>
    </w:p>
    <w:p w:rsidR="006C769D" w:rsidRDefault="006C769D" w:rsidP="00243D3F">
      <w:pPr>
        <w:spacing w:line="312" w:lineRule="auto"/>
        <w:jc w:val="both"/>
        <w:rPr>
          <w:b/>
          <w:bCs/>
          <w:szCs w:val="24"/>
          <w:lang w:eastAsia="lt-LT"/>
        </w:rPr>
      </w:pPr>
    </w:p>
    <w:p w:rsidR="0044767B" w:rsidRDefault="004D009B" w:rsidP="00243D3F">
      <w:pPr>
        <w:spacing w:line="312" w:lineRule="auto"/>
        <w:jc w:val="both"/>
        <w:rPr>
          <w:bCs/>
          <w:szCs w:val="24"/>
          <w:lang w:eastAsia="lt-LT"/>
        </w:rPr>
      </w:pPr>
      <w:r>
        <w:rPr>
          <w:b/>
          <w:bCs/>
          <w:szCs w:val="24"/>
          <w:lang w:eastAsia="lt-LT"/>
        </w:rPr>
        <w:t xml:space="preserve">4 lentelė. </w:t>
      </w:r>
      <w:r>
        <w:rPr>
          <w:bCs/>
          <w:szCs w:val="24"/>
          <w:lang w:eastAsia="lt-LT"/>
        </w:rPr>
        <w:t>Aplinkos oro teršalų valymo įrenginiai ir taršos prevencijos priemonės.</w:t>
      </w:r>
    </w:p>
    <w:p w:rsidR="0044767B" w:rsidRDefault="004D009B" w:rsidP="00A82AE6">
      <w:pPr>
        <w:spacing w:after="120"/>
        <w:jc w:val="both"/>
        <w:rPr>
          <w:b/>
          <w:bCs/>
          <w:szCs w:val="24"/>
          <w:lang w:eastAsia="lt-LT"/>
        </w:rPr>
      </w:pPr>
      <w:r>
        <w:rPr>
          <w:rFonts w:eastAsia="Lucida Sans Unicode" w:cs="Tahoma"/>
          <w:szCs w:val="24"/>
          <w:lang w:eastAsia="lt-LT"/>
        </w:rPr>
        <w:t xml:space="preserve">Įrenginio pavadinimas </w:t>
      </w:r>
      <w:r w:rsidR="00A82AE6" w:rsidRPr="00A82AE6">
        <w:rPr>
          <w:sz w:val="22"/>
          <w:szCs w:val="22"/>
        </w:rPr>
        <w:t>UAB Kretingos šilumos tinklai Katilinė Nr.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88"/>
        <w:gridCol w:w="850"/>
        <w:gridCol w:w="3119"/>
        <w:gridCol w:w="1275"/>
      </w:tblGrid>
      <w:tr w:rsidR="0044767B" w:rsidTr="00583E55">
        <w:trPr>
          <w:cantSplit/>
        </w:trPr>
        <w:tc>
          <w:tcPr>
            <w:tcW w:w="2410" w:type="dxa"/>
            <w:vMerge w:val="restart"/>
            <w:vAlign w:val="center"/>
          </w:tcPr>
          <w:p w:rsidR="0044767B" w:rsidRDefault="004D009B">
            <w:pPr>
              <w:jc w:val="center"/>
              <w:rPr>
                <w:szCs w:val="24"/>
                <w:lang w:eastAsia="lt-LT"/>
              </w:rPr>
            </w:pPr>
            <w:r>
              <w:rPr>
                <w:szCs w:val="24"/>
                <w:lang w:eastAsia="lt-LT"/>
              </w:rPr>
              <w:t>Taršos šaltinio, į kurį patenka pro valymo įrenginį praėjęs dujų srautas, Nr.</w:t>
            </w:r>
          </w:p>
        </w:tc>
        <w:tc>
          <w:tcPr>
            <w:tcW w:w="7938" w:type="dxa"/>
            <w:gridSpan w:val="2"/>
            <w:vAlign w:val="center"/>
          </w:tcPr>
          <w:p w:rsidR="0044767B" w:rsidRDefault="004D009B">
            <w:pPr>
              <w:jc w:val="center"/>
              <w:rPr>
                <w:szCs w:val="24"/>
                <w:lang w:eastAsia="lt-LT"/>
              </w:rPr>
            </w:pPr>
            <w:r>
              <w:rPr>
                <w:szCs w:val="24"/>
                <w:lang w:eastAsia="lt-LT"/>
              </w:rPr>
              <w:t xml:space="preserve">Valymo įrenginiai </w:t>
            </w:r>
          </w:p>
        </w:tc>
        <w:tc>
          <w:tcPr>
            <w:tcW w:w="4394" w:type="dxa"/>
            <w:gridSpan w:val="2"/>
            <w:vAlign w:val="center"/>
          </w:tcPr>
          <w:p w:rsidR="0044767B" w:rsidRDefault="004D009B">
            <w:pPr>
              <w:jc w:val="center"/>
              <w:rPr>
                <w:szCs w:val="24"/>
                <w:lang w:eastAsia="lt-LT"/>
              </w:rPr>
            </w:pPr>
            <w:r>
              <w:rPr>
                <w:szCs w:val="24"/>
                <w:lang w:eastAsia="lt-LT"/>
              </w:rPr>
              <w:t>Valymo įrenginyje valomi (nukenksminami) teršalai</w:t>
            </w:r>
          </w:p>
        </w:tc>
      </w:tr>
      <w:tr w:rsidR="0044767B" w:rsidTr="00583E55">
        <w:trPr>
          <w:cantSplit/>
        </w:trPr>
        <w:tc>
          <w:tcPr>
            <w:tcW w:w="2410" w:type="dxa"/>
            <w:vMerge/>
            <w:vAlign w:val="center"/>
          </w:tcPr>
          <w:p w:rsidR="0044767B" w:rsidRDefault="0044767B">
            <w:pPr>
              <w:jc w:val="center"/>
              <w:rPr>
                <w:szCs w:val="24"/>
                <w:lang w:eastAsia="lt-LT"/>
              </w:rPr>
            </w:pPr>
          </w:p>
        </w:tc>
        <w:tc>
          <w:tcPr>
            <w:tcW w:w="7088" w:type="dxa"/>
            <w:vAlign w:val="center"/>
          </w:tcPr>
          <w:p w:rsidR="0044767B" w:rsidRDefault="004D009B">
            <w:pPr>
              <w:jc w:val="center"/>
              <w:rPr>
                <w:szCs w:val="24"/>
                <w:lang w:eastAsia="lt-LT"/>
              </w:rPr>
            </w:pPr>
            <w:r>
              <w:rPr>
                <w:szCs w:val="24"/>
                <w:lang w:eastAsia="lt-LT"/>
              </w:rPr>
              <w:t>pavadinimas ir paskirties apibūdinimas</w:t>
            </w:r>
          </w:p>
        </w:tc>
        <w:tc>
          <w:tcPr>
            <w:tcW w:w="850" w:type="dxa"/>
            <w:vAlign w:val="center"/>
          </w:tcPr>
          <w:p w:rsidR="0044767B" w:rsidRDefault="004D009B">
            <w:pPr>
              <w:jc w:val="center"/>
              <w:rPr>
                <w:szCs w:val="24"/>
                <w:lang w:eastAsia="lt-LT"/>
              </w:rPr>
            </w:pPr>
            <w:r>
              <w:rPr>
                <w:szCs w:val="24"/>
                <w:lang w:eastAsia="lt-LT"/>
              </w:rPr>
              <w:t>kodas</w:t>
            </w:r>
          </w:p>
        </w:tc>
        <w:tc>
          <w:tcPr>
            <w:tcW w:w="3119" w:type="dxa"/>
            <w:vAlign w:val="center"/>
          </w:tcPr>
          <w:p w:rsidR="0044767B" w:rsidRDefault="004D009B">
            <w:pPr>
              <w:jc w:val="center"/>
              <w:rPr>
                <w:szCs w:val="24"/>
                <w:lang w:eastAsia="lt-LT"/>
              </w:rPr>
            </w:pPr>
            <w:r>
              <w:rPr>
                <w:szCs w:val="24"/>
                <w:lang w:eastAsia="lt-LT"/>
              </w:rPr>
              <w:t>pavadinimas</w:t>
            </w:r>
          </w:p>
        </w:tc>
        <w:tc>
          <w:tcPr>
            <w:tcW w:w="1275" w:type="dxa"/>
            <w:vAlign w:val="center"/>
          </w:tcPr>
          <w:p w:rsidR="0044767B" w:rsidRDefault="004D009B">
            <w:pPr>
              <w:jc w:val="center"/>
              <w:rPr>
                <w:szCs w:val="24"/>
                <w:lang w:eastAsia="lt-LT"/>
              </w:rPr>
            </w:pPr>
            <w:r>
              <w:rPr>
                <w:szCs w:val="24"/>
                <w:lang w:eastAsia="lt-LT"/>
              </w:rPr>
              <w:t>kodas</w:t>
            </w:r>
          </w:p>
        </w:tc>
      </w:tr>
      <w:tr w:rsidR="0044767B" w:rsidTr="00583E55">
        <w:tc>
          <w:tcPr>
            <w:tcW w:w="2410" w:type="dxa"/>
            <w:vAlign w:val="center"/>
          </w:tcPr>
          <w:p w:rsidR="0044767B" w:rsidRDefault="004D009B">
            <w:pPr>
              <w:jc w:val="center"/>
              <w:rPr>
                <w:szCs w:val="24"/>
                <w:lang w:eastAsia="lt-LT"/>
              </w:rPr>
            </w:pPr>
            <w:r>
              <w:rPr>
                <w:szCs w:val="24"/>
                <w:lang w:eastAsia="lt-LT"/>
              </w:rPr>
              <w:t>1</w:t>
            </w:r>
          </w:p>
        </w:tc>
        <w:tc>
          <w:tcPr>
            <w:tcW w:w="7088" w:type="dxa"/>
            <w:vAlign w:val="center"/>
          </w:tcPr>
          <w:p w:rsidR="0044767B" w:rsidRDefault="004D009B">
            <w:pPr>
              <w:jc w:val="center"/>
              <w:rPr>
                <w:szCs w:val="24"/>
                <w:lang w:eastAsia="lt-LT"/>
              </w:rPr>
            </w:pPr>
            <w:r>
              <w:rPr>
                <w:szCs w:val="24"/>
                <w:lang w:eastAsia="lt-LT"/>
              </w:rPr>
              <w:t>2</w:t>
            </w:r>
          </w:p>
        </w:tc>
        <w:tc>
          <w:tcPr>
            <w:tcW w:w="850" w:type="dxa"/>
            <w:vAlign w:val="center"/>
          </w:tcPr>
          <w:p w:rsidR="0044767B" w:rsidRDefault="004D009B">
            <w:pPr>
              <w:jc w:val="center"/>
              <w:rPr>
                <w:szCs w:val="24"/>
                <w:lang w:eastAsia="lt-LT"/>
              </w:rPr>
            </w:pPr>
            <w:r>
              <w:rPr>
                <w:szCs w:val="24"/>
                <w:lang w:eastAsia="lt-LT"/>
              </w:rPr>
              <w:t>3</w:t>
            </w:r>
          </w:p>
        </w:tc>
        <w:tc>
          <w:tcPr>
            <w:tcW w:w="3119" w:type="dxa"/>
            <w:vAlign w:val="center"/>
          </w:tcPr>
          <w:p w:rsidR="0044767B" w:rsidRDefault="004D009B">
            <w:pPr>
              <w:jc w:val="center"/>
              <w:rPr>
                <w:szCs w:val="24"/>
                <w:lang w:eastAsia="lt-LT"/>
              </w:rPr>
            </w:pPr>
            <w:r>
              <w:rPr>
                <w:szCs w:val="24"/>
                <w:lang w:eastAsia="lt-LT"/>
              </w:rPr>
              <w:t>4</w:t>
            </w:r>
          </w:p>
        </w:tc>
        <w:tc>
          <w:tcPr>
            <w:tcW w:w="1275" w:type="dxa"/>
            <w:vAlign w:val="center"/>
          </w:tcPr>
          <w:p w:rsidR="0044767B" w:rsidRDefault="004D009B">
            <w:pPr>
              <w:jc w:val="center"/>
              <w:rPr>
                <w:szCs w:val="24"/>
                <w:lang w:eastAsia="lt-LT"/>
              </w:rPr>
            </w:pPr>
            <w:r>
              <w:rPr>
                <w:szCs w:val="24"/>
                <w:lang w:eastAsia="lt-LT"/>
              </w:rPr>
              <w:t>5</w:t>
            </w:r>
          </w:p>
        </w:tc>
      </w:tr>
      <w:tr w:rsidR="0044767B" w:rsidTr="00583E55">
        <w:tc>
          <w:tcPr>
            <w:tcW w:w="2410" w:type="dxa"/>
            <w:vAlign w:val="center"/>
          </w:tcPr>
          <w:p w:rsidR="0044767B" w:rsidRDefault="005C6A09">
            <w:pPr>
              <w:jc w:val="center"/>
              <w:rPr>
                <w:szCs w:val="24"/>
                <w:lang w:eastAsia="lt-LT"/>
              </w:rPr>
            </w:pPr>
            <w:r>
              <w:rPr>
                <w:szCs w:val="24"/>
                <w:lang w:eastAsia="lt-LT"/>
              </w:rPr>
              <w:t>003</w:t>
            </w:r>
          </w:p>
        </w:tc>
        <w:tc>
          <w:tcPr>
            <w:tcW w:w="7088" w:type="dxa"/>
            <w:vAlign w:val="center"/>
          </w:tcPr>
          <w:p w:rsidR="0044767B" w:rsidRPr="00C14F9F" w:rsidRDefault="005C6A09" w:rsidP="00583E55">
            <w:pPr>
              <w:rPr>
                <w:sz w:val="22"/>
                <w:szCs w:val="22"/>
                <w:lang w:eastAsia="lt-LT"/>
              </w:rPr>
            </w:pPr>
            <w:r w:rsidRPr="00C14F9F">
              <w:rPr>
                <w:sz w:val="22"/>
                <w:szCs w:val="22"/>
                <w:lang w:eastAsia="lt-LT"/>
              </w:rPr>
              <w:t>2-jų pakopų valymas (sausas + šlapias):</w:t>
            </w:r>
          </w:p>
          <w:p w:rsidR="005C6A09" w:rsidRPr="00C14F9F" w:rsidRDefault="005C6A09" w:rsidP="00583E55">
            <w:pPr>
              <w:pStyle w:val="Sraopastraipa"/>
              <w:numPr>
                <w:ilvl w:val="0"/>
                <w:numId w:val="16"/>
              </w:numPr>
              <w:rPr>
                <w:sz w:val="22"/>
                <w:szCs w:val="22"/>
                <w:lang w:eastAsia="lt-LT"/>
              </w:rPr>
            </w:pPr>
            <w:r w:rsidRPr="00C14F9F">
              <w:rPr>
                <w:sz w:val="22"/>
                <w:szCs w:val="22"/>
                <w:lang w:eastAsia="lt-LT"/>
              </w:rPr>
              <w:t xml:space="preserve">Sausas: </w:t>
            </w:r>
            <w:r w:rsidR="00583E55" w:rsidRPr="00C14F9F">
              <w:rPr>
                <w:sz w:val="22"/>
                <w:szCs w:val="22"/>
                <w:lang w:eastAsia="lt-LT"/>
              </w:rPr>
              <w:t>b</w:t>
            </w:r>
            <w:r w:rsidRPr="00C14F9F">
              <w:rPr>
                <w:sz w:val="22"/>
                <w:szCs w:val="22"/>
                <w:lang w:eastAsia="lt-LT"/>
              </w:rPr>
              <w:t>iokuro katila</w:t>
            </w:r>
            <w:r w:rsidR="00583E55" w:rsidRPr="00C14F9F">
              <w:rPr>
                <w:sz w:val="22"/>
                <w:szCs w:val="22"/>
                <w:lang w:eastAsia="lt-LT"/>
              </w:rPr>
              <w:t>i</w:t>
            </w:r>
            <w:r w:rsidRPr="00C14F9F">
              <w:rPr>
                <w:sz w:val="22"/>
                <w:szCs w:val="22"/>
                <w:lang w:eastAsia="lt-LT"/>
              </w:rPr>
              <w:t xml:space="preserve"> turi </w:t>
            </w:r>
            <w:r w:rsidR="00583E55" w:rsidRPr="00C14F9F">
              <w:rPr>
                <w:sz w:val="22"/>
                <w:szCs w:val="22"/>
                <w:lang w:eastAsia="lt-LT"/>
              </w:rPr>
              <w:t>baterinius</w:t>
            </w:r>
            <w:r w:rsidRPr="00C14F9F">
              <w:rPr>
                <w:sz w:val="22"/>
                <w:szCs w:val="22"/>
                <w:lang w:eastAsia="lt-LT"/>
              </w:rPr>
              <w:t xml:space="preserve"> ciklon</w:t>
            </w:r>
            <w:r w:rsidR="00583E55" w:rsidRPr="00C14F9F">
              <w:rPr>
                <w:sz w:val="22"/>
                <w:szCs w:val="22"/>
                <w:lang w:eastAsia="lt-LT"/>
              </w:rPr>
              <w:t>us</w:t>
            </w:r>
            <w:r w:rsidR="00A82AE6" w:rsidRPr="00C14F9F">
              <w:rPr>
                <w:sz w:val="22"/>
                <w:szCs w:val="22"/>
                <w:lang w:eastAsia="lt-LT"/>
              </w:rPr>
              <w:t>:</w:t>
            </w:r>
          </w:p>
          <w:p w:rsidR="00A82AE6" w:rsidRPr="00C14F9F" w:rsidRDefault="00A82AE6" w:rsidP="00583E55">
            <w:pPr>
              <w:pStyle w:val="Sraopastraipa"/>
              <w:numPr>
                <w:ilvl w:val="1"/>
                <w:numId w:val="17"/>
              </w:numPr>
              <w:rPr>
                <w:sz w:val="22"/>
                <w:szCs w:val="22"/>
                <w:lang w:eastAsia="lt-LT"/>
              </w:rPr>
            </w:pPr>
            <w:r w:rsidRPr="00C14F9F">
              <w:rPr>
                <w:sz w:val="22"/>
                <w:szCs w:val="22"/>
                <w:lang w:eastAsia="lt-LT"/>
              </w:rPr>
              <w:t>VŠK Nr. 2</w:t>
            </w:r>
            <w:r w:rsidR="00C14F9F">
              <w:rPr>
                <w:sz w:val="22"/>
                <w:szCs w:val="22"/>
                <w:lang w:eastAsia="lt-LT"/>
              </w:rPr>
              <w:t xml:space="preserve"> arba VŠK Nr.1</w:t>
            </w:r>
            <w:r w:rsidR="00583E55" w:rsidRPr="00C14F9F">
              <w:rPr>
                <w:sz w:val="22"/>
                <w:szCs w:val="22"/>
              </w:rPr>
              <w:t xml:space="preserve"> </w:t>
            </w:r>
            <w:r w:rsidR="00C14F9F">
              <w:rPr>
                <w:sz w:val="22"/>
                <w:szCs w:val="22"/>
              </w:rPr>
              <w:t xml:space="preserve"> - b</w:t>
            </w:r>
            <w:r w:rsidR="00583E55" w:rsidRPr="00C14F9F">
              <w:rPr>
                <w:sz w:val="22"/>
                <w:szCs w:val="22"/>
              </w:rPr>
              <w:t>aterinis ciklonas CB-5x5 (1 pakopa)</w:t>
            </w:r>
          </w:p>
          <w:p w:rsidR="00A82AE6" w:rsidRPr="00C14F9F" w:rsidRDefault="00A82AE6" w:rsidP="00583E55">
            <w:pPr>
              <w:pStyle w:val="Sraopastraipa"/>
              <w:numPr>
                <w:ilvl w:val="1"/>
                <w:numId w:val="17"/>
              </w:numPr>
              <w:rPr>
                <w:sz w:val="22"/>
                <w:szCs w:val="22"/>
                <w:lang w:eastAsia="lt-LT"/>
              </w:rPr>
            </w:pPr>
            <w:r w:rsidRPr="00C14F9F">
              <w:rPr>
                <w:sz w:val="22"/>
                <w:szCs w:val="22"/>
                <w:lang w:eastAsia="lt-LT"/>
              </w:rPr>
              <w:t>VŠK Nr.5</w:t>
            </w:r>
            <w:r w:rsidR="00583E55" w:rsidRPr="00C14F9F">
              <w:rPr>
                <w:sz w:val="22"/>
                <w:szCs w:val="22"/>
              </w:rPr>
              <w:t xml:space="preserve"> </w:t>
            </w:r>
            <w:r w:rsidR="00C14F9F">
              <w:rPr>
                <w:sz w:val="22"/>
                <w:szCs w:val="22"/>
              </w:rPr>
              <w:t xml:space="preserve"> - b</w:t>
            </w:r>
            <w:r w:rsidR="00583E55" w:rsidRPr="00C14F9F">
              <w:rPr>
                <w:sz w:val="22"/>
                <w:szCs w:val="22"/>
              </w:rPr>
              <w:t>aterinis ciklonas TD 096.000 000 (1 pakopa)</w:t>
            </w:r>
          </w:p>
          <w:p w:rsidR="00A82AE6" w:rsidRPr="00C14F9F" w:rsidRDefault="00A82AE6" w:rsidP="00583E55">
            <w:pPr>
              <w:pStyle w:val="Sraopastraipa"/>
              <w:numPr>
                <w:ilvl w:val="1"/>
                <w:numId w:val="17"/>
              </w:numPr>
              <w:rPr>
                <w:sz w:val="22"/>
                <w:szCs w:val="22"/>
                <w:lang w:eastAsia="lt-LT"/>
              </w:rPr>
            </w:pPr>
            <w:r w:rsidRPr="00C14F9F">
              <w:rPr>
                <w:sz w:val="22"/>
                <w:szCs w:val="22"/>
                <w:lang w:eastAsia="lt-LT"/>
              </w:rPr>
              <w:t xml:space="preserve">VŠK Nr.6 </w:t>
            </w:r>
            <w:r w:rsidR="00C14F9F">
              <w:rPr>
                <w:sz w:val="22"/>
                <w:szCs w:val="22"/>
                <w:lang w:eastAsia="lt-LT"/>
              </w:rPr>
              <w:t xml:space="preserve"> - </w:t>
            </w:r>
            <w:r w:rsidR="00C14F9F">
              <w:rPr>
                <w:sz w:val="22"/>
                <w:szCs w:val="22"/>
              </w:rPr>
              <w:t>b</w:t>
            </w:r>
            <w:r w:rsidR="00583E55" w:rsidRPr="00C14F9F">
              <w:rPr>
                <w:sz w:val="22"/>
                <w:szCs w:val="22"/>
              </w:rPr>
              <w:t>aterinis ciklonas CB-5x5 (1 pakopa)</w:t>
            </w:r>
          </w:p>
          <w:p w:rsidR="005C6A09" w:rsidRPr="00C14F9F" w:rsidRDefault="00583E55" w:rsidP="00583E55">
            <w:pPr>
              <w:pStyle w:val="Sraopastraipa"/>
              <w:numPr>
                <w:ilvl w:val="0"/>
                <w:numId w:val="16"/>
              </w:numPr>
              <w:rPr>
                <w:sz w:val="22"/>
                <w:szCs w:val="22"/>
                <w:lang w:eastAsia="lt-LT"/>
              </w:rPr>
            </w:pPr>
            <w:r w:rsidRPr="00C14F9F">
              <w:rPr>
                <w:sz w:val="22"/>
                <w:szCs w:val="22"/>
                <w:lang w:eastAsia="lt-LT"/>
              </w:rPr>
              <w:t xml:space="preserve">Šlapias: kondensacinis </w:t>
            </w:r>
            <w:proofErr w:type="spellStart"/>
            <w:r w:rsidRPr="00C14F9F">
              <w:rPr>
                <w:sz w:val="22"/>
                <w:szCs w:val="22"/>
                <w:lang w:eastAsia="lt-LT"/>
              </w:rPr>
              <w:t>ekonomaizeris</w:t>
            </w:r>
            <w:proofErr w:type="spellEnd"/>
            <w:r w:rsidRPr="00C14F9F">
              <w:rPr>
                <w:sz w:val="22"/>
                <w:szCs w:val="22"/>
                <w:lang w:eastAsia="lt-LT"/>
              </w:rPr>
              <w:t xml:space="preserve">; </w:t>
            </w:r>
          </w:p>
        </w:tc>
        <w:tc>
          <w:tcPr>
            <w:tcW w:w="850" w:type="dxa"/>
            <w:vAlign w:val="center"/>
          </w:tcPr>
          <w:p w:rsidR="0044767B" w:rsidRDefault="005C6A09">
            <w:pPr>
              <w:jc w:val="center"/>
              <w:rPr>
                <w:szCs w:val="24"/>
                <w:lang w:eastAsia="lt-LT"/>
              </w:rPr>
            </w:pPr>
            <w:r>
              <w:rPr>
                <w:szCs w:val="24"/>
                <w:lang w:eastAsia="lt-LT"/>
              </w:rPr>
              <w:t>130</w:t>
            </w:r>
          </w:p>
        </w:tc>
        <w:tc>
          <w:tcPr>
            <w:tcW w:w="3119" w:type="dxa"/>
            <w:vAlign w:val="center"/>
          </w:tcPr>
          <w:p w:rsidR="0044767B" w:rsidRDefault="005C6A09">
            <w:pPr>
              <w:jc w:val="center"/>
              <w:rPr>
                <w:szCs w:val="24"/>
                <w:lang w:eastAsia="lt-LT"/>
              </w:rPr>
            </w:pPr>
            <w:r>
              <w:rPr>
                <w:szCs w:val="24"/>
                <w:lang w:eastAsia="lt-LT"/>
              </w:rPr>
              <w:t>Kietosios dalelės (A)</w:t>
            </w:r>
          </w:p>
        </w:tc>
        <w:tc>
          <w:tcPr>
            <w:tcW w:w="1275" w:type="dxa"/>
            <w:vAlign w:val="center"/>
          </w:tcPr>
          <w:p w:rsidR="0044767B" w:rsidRDefault="005C6A09">
            <w:pPr>
              <w:jc w:val="center"/>
              <w:rPr>
                <w:szCs w:val="24"/>
                <w:lang w:eastAsia="lt-LT"/>
              </w:rPr>
            </w:pPr>
            <w:r>
              <w:rPr>
                <w:szCs w:val="24"/>
                <w:lang w:eastAsia="lt-LT"/>
              </w:rPr>
              <w:t>6493</w:t>
            </w:r>
          </w:p>
        </w:tc>
      </w:tr>
      <w:tr w:rsidR="0044767B">
        <w:tc>
          <w:tcPr>
            <w:tcW w:w="14742" w:type="dxa"/>
            <w:gridSpan w:val="5"/>
          </w:tcPr>
          <w:p w:rsidR="0044767B" w:rsidRPr="00A82AE6" w:rsidRDefault="004D009B" w:rsidP="00A82AE6">
            <w:pPr>
              <w:jc w:val="both"/>
              <w:rPr>
                <w:szCs w:val="24"/>
                <w:lang w:eastAsia="lt-LT"/>
              </w:rPr>
            </w:pPr>
            <w:r w:rsidRPr="00A82AE6">
              <w:rPr>
                <w:szCs w:val="24"/>
                <w:lang w:eastAsia="lt-LT"/>
              </w:rPr>
              <w:t>Taršos prevencijos priemonės:</w:t>
            </w:r>
          </w:p>
          <w:p w:rsidR="00A82AE6" w:rsidRPr="00A82AE6" w:rsidRDefault="00A82AE6" w:rsidP="00A82AE6">
            <w:pPr>
              <w:widowControl w:val="0"/>
              <w:numPr>
                <w:ilvl w:val="0"/>
                <w:numId w:val="13"/>
              </w:numPr>
              <w:suppressAutoHyphens/>
              <w:adjustRightInd w:val="0"/>
              <w:jc w:val="both"/>
              <w:textAlignment w:val="baseline"/>
              <w:rPr>
                <w:szCs w:val="24"/>
              </w:rPr>
            </w:pPr>
            <w:r w:rsidRPr="00A82AE6">
              <w:rPr>
                <w:szCs w:val="24"/>
              </w:rPr>
              <w:t xml:space="preserve">naudojamo kuro maksimalus drėgnumas – </w:t>
            </w:r>
            <w:r w:rsidR="00773D8B">
              <w:rPr>
                <w:szCs w:val="24"/>
              </w:rPr>
              <w:t xml:space="preserve">35 </w:t>
            </w:r>
            <w:r w:rsidRPr="00A82AE6">
              <w:rPr>
                <w:szCs w:val="24"/>
              </w:rPr>
              <w:t>proc.;</w:t>
            </w:r>
          </w:p>
          <w:p w:rsidR="00A82AE6" w:rsidRDefault="00A82AE6" w:rsidP="00A82AE6">
            <w:pPr>
              <w:widowControl w:val="0"/>
              <w:numPr>
                <w:ilvl w:val="0"/>
                <w:numId w:val="13"/>
              </w:numPr>
              <w:suppressAutoHyphens/>
              <w:adjustRightInd w:val="0"/>
              <w:jc w:val="both"/>
              <w:textAlignment w:val="baseline"/>
              <w:rPr>
                <w:szCs w:val="24"/>
              </w:rPr>
            </w:pPr>
            <w:r w:rsidRPr="00A82AE6">
              <w:rPr>
                <w:szCs w:val="24"/>
              </w:rPr>
              <w:t xml:space="preserve">naudojamo biokuro </w:t>
            </w:r>
            <w:proofErr w:type="spellStart"/>
            <w:r w:rsidRPr="00A82AE6">
              <w:rPr>
                <w:szCs w:val="24"/>
              </w:rPr>
              <w:t>peleningumas</w:t>
            </w:r>
            <w:proofErr w:type="spellEnd"/>
            <w:r w:rsidRPr="00A82AE6">
              <w:rPr>
                <w:szCs w:val="24"/>
              </w:rPr>
              <w:t xml:space="preserve"> – 0,6</w:t>
            </w:r>
            <w:r w:rsidR="007B2B1B">
              <w:rPr>
                <w:szCs w:val="24"/>
              </w:rPr>
              <w:t xml:space="preserve"> </w:t>
            </w:r>
            <w:r w:rsidR="007B2B1B" w:rsidRPr="00A82AE6">
              <w:rPr>
                <w:szCs w:val="24"/>
              </w:rPr>
              <w:t>–</w:t>
            </w:r>
            <w:r w:rsidR="007B2B1B">
              <w:rPr>
                <w:szCs w:val="24"/>
              </w:rPr>
              <w:t xml:space="preserve"> </w:t>
            </w:r>
            <w:r w:rsidR="00773D8B">
              <w:rPr>
                <w:szCs w:val="24"/>
              </w:rPr>
              <w:t>1</w:t>
            </w:r>
            <w:r w:rsidRPr="00A82AE6">
              <w:rPr>
                <w:szCs w:val="24"/>
              </w:rPr>
              <w:t xml:space="preserve"> proc.;</w:t>
            </w:r>
          </w:p>
          <w:p w:rsidR="0044767B" w:rsidRPr="00A82AE6" w:rsidRDefault="00A82AE6" w:rsidP="007B2B1B">
            <w:pPr>
              <w:widowControl w:val="0"/>
              <w:numPr>
                <w:ilvl w:val="0"/>
                <w:numId w:val="13"/>
              </w:numPr>
              <w:suppressAutoHyphens/>
              <w:adjustRightInd w:val="0"/>
              <w:jc w:val="both"/>
              <w:textAlignment w:val="baseline"/>
              <w:rPr>
                <w:szCs w:val="24"/>
              </w:rPr>
            </w:pPr>
            <w:proofErr w:type="spellStart"/>
            <w:r w:rsidRPr="00A82AE6">
              <w:rPr>
                <w:szCs w:val="24"/>
              </w:rPr>
              <w:t>ekonomaizerio</w:t>
            </w:r>
            <w:proofErr w:type="spellEnd"/>
            <w:r w:rsidRPr="00A82AE6">
              <w:rPr>
                <w:szCs w:val="24"/>
              </w:rPr>
              <w:t xml:space="preserve"> įdiegimas 2011 metų pabaigoje lei</w:t>
            </w:r>
            <w:r>
              <w:rPr>
                <w:szCs w:val="24"/>
              </w:rPr>
              <w:t>dž</w:t>
            </w:r>
            <w:r w:rsidR="00773D8B">
              <w:rPr>
                <w:szCs w:val="24"/>
              </w:rPr>
              <w:t>i</w:t>
            </w:r>
            <w:r>
              <w:rPr>
                <w:szCs w:val="24"/>
              </w:rPr>
              <w:t>a</w:t>
            </w:r>
            <w:r w:rsidRPr="00A82AE6">
              <w:rPr>
                <w:szCs w:val="24"/>
              </w:rPr>
              <w:t xml:space="preserve"> ne tik mažinti kietųjų dalelių</w:t>
            </w:r>
            <w:r w:rsidR="00773D8B">
              <w:rPr>
                <w:szCs w:val="24"/>
              </w:rPr>
              <w:t xml:space="preserve"> (KD(A))</w:t>
            </w:r>
            <w:r w:rsidRPr="00A82AE6">
              <w:rPr>
                <w:szCs w:val="24"/>
              </w:rPr>
              <w:t xml:space="preserve"> išlakas į aplinkos orą, bet, visų pirmą</w:t>
            </w:r>
            <w:r w:rsidR="007B2B1B">
              <w:rPr>
                <w:szCs w:val="24"/>
              </w:rPr>
              <w:t xml:space="preserve">, </w:t>
            </w:r>
            <w:r w:rsidRPr="00A82AE6">
              <w:rPr>
                <w:szCs w:val="24"/>
              </w:rPr>
              <w:t>padidin</w:t>
            </w:r>
            <w:r>
              <w:rPr>
                <w:szCs w:val="24"/>
              </w:rPr>
              <w:t>a</w:t>
            </w:r>
            <w:r w:rsidRPr="00A82AE6">
              <w:rPr>
                <w:szCs w:val="24"/>
              </w:rPr>
              <w:t xml:space="preserve"> biokuro katilų efektyvum</w:t>
            </w:r>
            <w:r>
              <w:rPr>
                <w:szCs w:val="24"/>
              </w:rPr>
              <w:t>ą</w:t>
            </w:r>
            <w:r w:rsidR="00773D8B">
              <w:rPr>
                <w:szCs w:val="24"/>
              </w:rPr>
              <w:t>; tokiu būdu</w:t>
            </w:r>
            <w:r w:rsidRPr="00A82AE6">
              <w:rPr>
                <w:szCs w:val="24"/>
              </w:rPr>
              <w:t xml:space="preserve"> t</w:t>
            </w:r>
            <w:r>
              <w:rPr>
                <w:szCs w:val="24"/>
              </w:rPr>
              <w:t>as</w:t>
            </w:r>
            <w:r w:rsidRPr="00A82AE6">
              <w:rPr>
                <w:szCs w:val="24"/>
              </w:rPr>
              <w:t xml:space="preserve"> pat</w:t>
            </w:r>
            <w:r>
              <w:rPr>
                <w:szCs w:val="24"/>
              </w:rPr>
              <w:t>s</w:t>
            </w:r>
            <w:r w:rsidRPr="00A82AE6">
              <w:rPr>
                <w:szCs w:val="24"/>
              </w:rPr>
              <w:t xml:space="preserve"> energijos kiek</w:t>
            </w:r>
            <w:r>
              <w:rPr>
                <w:szCs w:val="24"/>
              </w:rPr>
              <w:t>is</w:t>
            </w:r>
            <w:r w:rsidRPr="00A82AE6">
              <w:rPr>
                <w:szCs w:val="24"/>
              </w:rPr>
              <w:t xml:space="preserve"> gamin</w:t>
            </w:r>
            <w:r>
              <w:rPr>
                <w:szCs w:val="24"/>
              </w:rPr>
              <w:t>amas</w:t>
            </w:r>
            <w:r w:rsidRPr="00A82AE6">
              <w:rPr>
                <w:szCs w:val="24"/>
              </w:rPr>
              <w:t xml:space="preserve"> </w:t>
            </w:r>
            <w:r>
              <w:rPr>
                <w:szCs w:val="24"/>
              </w:rPr>
              <w:t>deginant mažiau biokuro</w:t>
            </w:r>
            <w:r w:rsidRPr="00A82AE6">
              <w:rPr>
                <w:szCs w:val="24"/>
              </w:rPr>
              <w:t xml:space="preserve">, atitinkamai </w:t>
            </w:r>
            <w:r>
              <w:rPr>
                <w:szCs w:val="24"/>
              </w:rPr>
              <w:t xml:space="preserve">mažėja oro teršalų: </w:t>
            </w:r>
            <w:r w:rsidR="00773D8B">
              <w:rPr>
                <w:szCs w:val="24"/>
              </w:rPr>
              <w:t>CO</w:t>
            </w:r>
            <w:r w:rsidRPr="00A82AE6">
              <w:rPr>
                <w:szCs w:val="24"/>
              </w:rPr>
              <w:t xml:space="preserve"> (A), </w:t>
            </w:r>
            <w:proofErr w:type="spellStart"/>
            <w:r w:rsidR="00773D8B">
              <w:rPr>
                <w:szCs w:val="24"/>
              </w:rPr>
              <w:t>NO</w:t>
            </w:r>
            <w:r w:rsidR="00773D8B" w:rsidRPr="00773D8B">
              <w:rPr>
                <w:szCs w:val="24"/>
                <w:vertAlign w:val="subscript"/>
              </w:rPr>
              <w:t>x</w:t>
            </w:r>
            <w:proofErr w:type="spellEnd"/>
            <w:r w:rsidRPr="00A82AE6">
              <w:rPr>
                <w:szCs w:val="24"/>
              </w:rPr>
              <w:t xml:space="preserve"> (A), </w:t>
            </w:r>
            <w:proofErr w:type="spellStart"/>
            <w:r w:rsidR="00773D8B">
              <w:rPr>
                <w:szCs w:val="24"/>
              </w:rPr>
              <w:t>SO</w:t>
            </w:r>
            <w:r w:rsidR="00773D8B" w:rsidRPr="00773D8B">
              <w:rPr>
                <w:szCs w:val="24"/>
                <w:vertAlign w:val="subscript"/>
              </w:rPr>
              <w:t>x</w:t>
            </w:r>
            <w:r w:rsidR="00773D8B">
              <w:rPr>
                <w:szCs w:val="24"/>
              </w:rPr>
              <w:t>(A</w:t>
            </w:r>
            <w:proofErr w:type="spellEnd"/>
            <w:r w:rsidR="00773D8B">
              <w:rPr>
                <w:szCs w:val="24"/>
              </w:rPr>
              <w:t>), KD</w:t>
            </w:r>
            <w:r w:rsidRPr="00A82AE6">
              <w:rPr>
                <w:szCs w:val="24"/>
              </w:rPr>
              <w:t xml:space="preserve"> (A)</w:t>
            </w:r>
            <w:r>
              <w:rPr>
                <w:szCs w:val="24"/>
              </w:rPr>
              <w:t>.</w:t>
            </w:r>
          </w:p>
        </w:tc>
      </w:tr>
    </w:tbl>
    <w:p w:rsidR="00A82AE6" w:rsidRDefault="00A82AE6">
      <w:pPr>
        <w:jc w:val="both"/>
        <w:rPr>
          <w:b/>
          <w:szCs w:val="24"/>
          <w:lang w:eastAsia="lt-LT"/>
        </w:rPr>
      </w:pPr>
    </w:p>
    <w:p w:rsidR="00A82AE6" w:rsidRDefault="00A82AE6">
      <w:pPr>
        <w:jc w:val="both"/>
        <w:rPr>
          <w:b/>
          <w:szCs w:val="24"/>
          <w:lang w:eastAsia="lt-LT"/>
        </w:rPr>
      </w:pPr>
    </w:p>
    <w:p w:rsidR="0044767B" w:rsidRDefault="004D009B">
      <w:pPr>
        <w:jc w:val="both"/>
        <w:rPr>
          <w:szCs w:val="24"/>
          <w:lang w:eastAsia="lt-LT"/>
        </w:rPr>
      </w:pPr>
      <w:r>
        <w:rPr>
          <w:b/>
          <w:szCs w:val="24"/>
          <w:lang w:eastAsia="lt-LT"/>
        </w:rPr>
        <w:t>5 lentelė.</w:t>
      </w:r>
      <w:r>
        <w:rPr>
          <w:szCs w:val="24"/>
          <w:lang w:eastAsia="lt-LT"/>
        </w:rPr>
        <w:t xml:space="preserve"> Tarša į aplinkos orą esant neįprastoms (</w:t>
      </w:r>
      <w:proofErr w:type="spellStart"/>
      <w:r>
        <w:rPr>
          <w:szCs w:val="24"/>
          <w:lang w:eastAsia="lt-LT"/>
        </w:rPr>
        <w:t>neatitiktinėms</w:t>
      </w:r>
      <w:proofErr w:type="spellEnd"/>
      <w:r>
        <w:rPr>
          <w:szCs w:val="24"/>
          <w:lang w:eastAsia="lt-LT"/>
        </w:rPr>
        <w:t>) veiklos sąlygoms</w:t>
      </w:r>
    </w:p>
    <w:p w:rsidR="005C6A09" w:rsidRDefault="005C6A09" w:rsidP="002C13CE">
      <w:pPr>
        <w:jc w:val="both"/>
        <w:rPr>
          <w:rFonts w:eastAsia="MS Mincho"/>
          <w:i/>
          <w:iCs/>
          <w:sz w:val="20"/>
        </w:rPr>
      </w:pPr>
    </w:p>
    <w:p w:rsidR="005C6A09" w:rsidRDefault="005C6A09" w:rsidP="005C6A09">
      <w:pPr>
        <w:jc w:val="both"/>
        <w:rPr>
          <w:szCs w:val="24"/>
          <w:lang w:eastAsia="lt-LT"/>
        </w:rPr>
      </w:pPr>
      <w:r>
        <w:rPr>
          <w:szCs w:val="24"/>
          <w:lang w:eastAsia="lt-LT"/>
        </w:rPr>
        <w:t>Neįprastos (</w:t>
      </w:r>
      <w:proofErr w:type="spellStart"/>
      <w:r>
        <w:rPr>
          <w:szCs w:val="24"/>
          <w:lang w:eastAsia="lt-LT"/>
        </w:rPr>
        <w:t>neatitiktinės</w:t>
      </w:r>
      <w:proofErr w:type="spellEnd"/>
      <w:r>
        <w:rPr>
          <w:szCs w:val="24"/>
          <w:lang w:eastAsia="lt-LT"/>
        </w:rPr>
        <w:t>) veiklos neplanuojama</w:t>
      </w:r>
    </w:p>
    <w:p w:rsidR="005C6A09" w:rsidRDefault="00C14F9F">
      <w:pPr>
        <w:ind w:firstLine="9639"/>
        <w:rPr>
          <w:szCs w:val="24"/>
          <w:lang w:eastAsia="lt-LT"/>
        </w:rPr>
      </w:pPr>
      <w:r>
        <w:rPr>
          <w:szCs w:val="24"/>
          <w:lang w:eastAsia="lt-LT"/>
        </w:rPr>
        <w:t xml:space="preserve"> </w:t>
      </w:r>
    </w:p>
    <w:p w:rsidR="005C6A09" w:rsidRDefault="005C6A09">
      <w:pPr>
        <w:ind w:firstLine="9639"/>
        <w:rPr>
          <w:szCs w:val="24"/>
          <w:lang w:eastAsia="lt-LT"/>
        </w:rPr>
      </w:pPr>
    </w:p>
    <w:p w:rsidR="005C6A09" w:rsidRDefault="005C6A09">
      <w:pPr>
        <w:ind w:firstLine="9639"/>
        <w:rPr>
          <w:szCs w:val="24"/>
          <w:lang w:eastAsia="lt-LT"/>
        </w:rPr>
      </w:pPr>
    </w:p>
    <w:p w:rsidR="005C6A09" w:rsidRDefault="005C6A09">
      <w:pPr>
        <w:ind w:firstLine="9639"/>
        <w:rPr>
          <w:szCs w:val="24"/>
          <w:lang w:eastAsia="lt-LT"/>
        </w:rPr>
      </w:pPr>
    </w:p>
    <w:p w:rsidR="00BB13F2" w:rsidRDefault="00BB13F2">
      <w:pPr>
        <w:ind w:firstLine="9639"/>
        <w:rPr>
          <w:szCs w:val="24"/>
          <w:lang w:eastAsia="lt-LT"/>
        </w:rPr>
      </w:pPr>
    </w:p>
    <w:p w:rsidR="00BB13F2" w:rsidRDefault="00BB13F2">
      <w:pPr>
        <w:ind w:firstLine="9639"/>
        <w:rPr>
          <w:szCs w:val="24"/>
          <w:lang w:eastAsia="lt-LT"/>
        </w:rPr>
      </w:pPr>
    </w:p>
    <w:p w:rsidR="00BB13F2" w:rsidRDefault="00BB13F2">
      <w:pPr>
        <w:ind w:firstLine="9639"/>
        <w:rPr>
          <w:szCs w:val="24"/>
          <w:lang w:eastAsia="lt-LT"/>
        </w:rPr>
      </w:pPr>
    </w:p>
    <w:p w:rsidR="0044767B" w:rsidRDefault="004D009B">
      <w:pPr>
        <w:ind w:firstLine="9639"/>
        <w:rPr>
          <w:szCs w:val="24"/>
          <w:lang w:eastAsia="lt-LT"/>
        </w:rPr>
      </w:pPr>
      <w:r>
        <w:rPr>
          <w:szCs w:val="24"/>
          <w:lang w:eastAsia="lt-LT"/>
        </w:rPr>
        <w:t>Taršos leidimų išdavimo, pakeitimo</w:t>
      </w:r>
    </w:p>
    <w:p w:rsidR="0044767B" w:rsidRDefault="004D009B">
      <w:pPr>
        <w:ind w:firstLine="9639"/>
        <w:rPr>
          <w:szCs w:val="24"/>
          <w:lang w:eastAsia="lt-LT"/>
        </w:rPr>
      </w:pPr>
      <w:r>
        <w:rPr>
          <w:szCs w:val="24"/>
          <w:lang w:eastAsia="lt-LT"/>
        </w:rPr>
        <w:t xml:space="preserve">ir galiojimo panaikinimo taisyklių </w:t>
      </w:r>
    </w:p>
    <w:p w:rsidR="0044767B" w:rsidRDefault="004D009B">
      <w:pPr>
        <w:ind w:firstLine="9639"/>
        <w:rPr>
          <w:szCs w:val="24"/>
          <w:lang w:eastAsia="lt-LT"/>
        </w:rPr>
      </w:pPr>
      <w:r>
        <w:rPr>
          <w:szCs w:val="24"/>
          <w:lang w:eastAsia="lt-LT"/>
        </w:rPr>
        <w:t>2 priedo</w:t>
      </w:r>
    </w:p>
    <w:p w:rsidR="0044767B" w:rsidRDefault="004D009B">
      <w:pPr>
        <w:ind w:firstLine="9639"/>
        <w:rPr>
          <w:szCs w:val="24"/>
          <w:lang w:eastAsia="lt-LT"/>
        </w:rPr>
      </w:pPr>
      <w:r>
        <w:rPr>
          <w:szCs w:val="24"/>
          <w:lang w:eastAsia="lt-LT"/>
        </w:rPr>
        <w:t>3 priedėlis</w:t>
      </w:r>
    </w:p>
    <w:p w:rsidR="0044767B" w:rsidRDefault="0044767B">
      <w:pPr>
        <w:ind w:firstLine="9639"/>
        <w:rPr>
          <w:szCs w:val="24"/>
          <w:lang w:eastAsia="lt-LT"/>
        </w:rPr>
      </w:pPr>
    </w:p>
    <w:p w:rsidR="0044767B" w:rsidRDefault="004D009B">
      <w:pPr>
        <w:ind w:firstLine="312"/>
        <w:jc w:val="center"/>
        <w:rPr>
          <w:szCs w:val="24"/>
        </w:rPr>
      </w:pPr>
      <w:r>
        <w:rPr>
          <w:szCs w:val="24"/>
        </w:rPr>
        <w:t>SPECIALIOJI PARAIŠKOS DALIS</w:t>
      </w:r>
    </w:p>
    <w:p w:rsidR="0044767B" w:rsidRDefault="0044767B">
      <w:pPr>
        <w:ind w:firstLine="312"/>
        <w:jc w:val="center"/>
        <w:rPr>
          <w:b/>
          <w:caps/>
          <w:szCs w:val="24"/>
        </w:rPr>
      </w:pPr>
    </w:p>
    <w:p w:rsidR="0044767B" w:rsidRDefault="0044767B">
      <w:pPr>
        <w:ind w:firstLine="312"/>
        <w:jc w:val="center"/>
        <w:rPr>
          <w:b/>
          <w:caps/>
          <w:szCs w:val="24"/>
        </w:rPr>
      </w:pPr>
    </w:p>
    <w:p w:rsidR="0044767B" w:rsidRDefault="004D009B">
      <w:pPr>
        <w:ind w:firstLine="312"/>
        <w:jc w:val="center"/>
        <w:rPr>
          <w:b/>
          <w:caps/>
          <w:szCs w:val="24"/>
        </w:rPr>
      </w:pPr>
      <w:r>
        <w:rPr>
          <w:b/>
          <w:caps/>
          <w:szCs w:val="24"/>
        </w:rPr>
        <w:t xml:space="preserve">KLIMATO KAITOS VALDYMAS </w:t>
      </w:r>
    </w:p>
    <w:p w:rsidR="0044767B" w:rsidRDefault="0044767B">
      <w:pPr>
        <w:ind w:firstLine="312"/>
        <w:jc w:val="both"/>
        <w:rPr>
          <w:b/>
          <w:szCs w:val="24"/>
        </w:rPr>
      </w:pPr>
    </w:p>
    <w:p w:rsidR="0044767B" w:rsidRDefault="004D009B" w:rsidP="00C14F9F">
      <w:pPr>
        <w:ind w:firstLine="312"/>
        <w:jc w:val="both"/>
        <w:rPr>
          <w:szCs w:val="24"/>
        </w:rPr>
      </w:pPr>
      <w:r>
        <w:rPr>
          <w:szCs w:val="24"/>
        </w:rPr>
        <w:t>Išmetamos šiltnamio efektą sukeliančios dujos (toliau – ŠESD) iš kurą deginančių įrenginių, kurių bendras nominalus šiluminis našumas didesnis negu 20 MW, bet nesiekia 50 MW (išskyrus įrenginiuose, skirtuose pavojingoms arba komunalinėms atliekoms deginti)</w:t>
      </w:r>
    </w:p>
    <w:p w:rsidR="0044767B" w:rsidRDefault="0044767B">
      <w:pPr>
        <w:ind w:firstLine="312"/>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511"/>
      </w:tblGrid>
      <w:tr w:rsidR="0044767B">
        <w:tc>
          <w:tcPr>
            <w:tcW w:w="431" w:type="pct"/>
          </w:tcPr>
          <w:p w:rsidR="0044767B" w:rsidRDefault="004D009B">
            <w:pPr>
              <w:jc w:val="center"/>
              <w:rPr>
                <w:szCs w:val="24"/>
              </w:rPr>
            </w:pPr>
            <w:r>
              <w:rPr>
                <w:szCs w:val="24"/>
              </w:rPr>
              <w:t>Eilės Nr.</w:t>
            </w:r>
          </w:p>
        </w:tc>
        <w:tc>
          <w:tcPr>
            <w:tcW w:w="4569" w:type="pct"/>
          </w:tcPr>
          <w:p w:rsidR="0044767B" w:rsidRDefault="004D009B">
            <w:pPr>
              <w:jc w:val="center"/>
              <w:rPr>
                <w:szCs w:val="24"/>
              </w:rPr>
            </w:pPr>
            <w:r>
              <w:rPr>
                <w:szCs w:val="24"/>
              </w:rPr>
              <w:t>ŠESD (anglies dioksido (CO</w:t>
            </w:r>
            <w:r>
              <w:rPr>
                <w:szCs w:val="24"/>
                <w:vertAlign w:val="subscript"/>
              </w:rPr>
              <w:t>2</w:t>
            </w:r>
            <w:r>
              <w:rPr>
                <w:szCs w:val="24"/>
              </w:rPr>
              <w:t>)) išmetimo šaltiniai</w:t>
            </w:r>
          </w:p>
        </w:tc>
      </w:tr>
      <w:tr w:rsidR="0044767B">
        <w:tc>
          <w:tcPr>
            <w:tcW w:w="431" w:type="pct"/>
          </w:tcPr>
          <w:p w:rsidR="0044767B" w:rsidRDefault="004D009B">
            <w:pPr>
              <w:jc w:val="center"/>
              <w:rPr>
                <w:szCs w:val="24"/>
              </w:rPr>
            </w:pPr>
            <w:r>
              <w:rPr>
                <w:szCs w:val="24"/>
              </w:rPr>
              <w:t>1</w:t>
            </w:r>
          </w:p>
        </w:tc>
        <w:tc>
          <w:tcPr>
            <w:tcW w:w="4569" w:type="pct"/>
          </w:tcPr>
          <w:p w:rsidR="0044767B" w:rsidRDefault="004D009B">
            <w:pPr>
              <w:jc w:val="center"/>
              <w:rPr>
                <w:szCs w:val="24"/>
              </w:rPr>
            </w:pPr>
            <w:r>
              <w:rPr>
                <w:szCs w:val="24"/>
              </w:rPr>
              <w:t>2</w:t>
            </w:r>
          </w:p>
        </w:tc>
      </w:tr>
      <w:tr w:rsidR="0044767B">
        <w:tc>
          <w:tcPr>
            <w:tcW w:w="431" w:type="pct"/>
          </w:tcPr>
          <w:p w:rsidR="0044767B" w:rsidRDefault="00D42977">
            <w:pPr>
              <w:ind w:firstLine="312"/>
              <w:jc w:val="both"/>
              <w:rPr>
                <w:szCs w:val="24"/>
              </w:rPr>
            </w:pPr>
            <w:r>
              <w:rPr>
                <w:szCs w:val="24"/>
              </w:rPr>
              <w:t>1</w:t>
            </w:r>
          </w:p>
        </w:tc>
        <w:tc>
          <w:tcPr>
            <w:tcW w:w="4569" w:type="pct"/>
          </w:tcPr>
          <w:p w:rsidR="001A398E" w:rsidRDefault="00773D8B" w:rsidP="00C625E8">
            <w:pPr>
              <w:suppressAutoHyphens/>
              <w:adjustRightInd w:val="0"/>
              <w:jc w:val="both"/>
              <w:textAlignment w:val="baseline"/>
              <w:rPr>
                <w:szCs w:val="24"/>
              </w:rPr>
            </w:pPr>
            <w:r w:rsidRPr="00C625E8">
              <w:rPr>
                <w:rFonts w:eastAsia="Calibri"/>
                <w:szCs w:val="24"/>
                <w:vertAlign w:val="superscript"/>
              </w:rPr>
              <w:t>1</w:t>
            </w:r>
            <w:r w:rsidR="00D42977">
              <w:rPr>
                <w:szCs w:val="24"/>
              </w:rPr>
              <w:t>Taršos šaltinis Nr.003</w:t>
            </w:r>
            <w:r w:rsidR="00C625E8">
              <w:rPr>
                <w:szCs w:val="24"/>
              </w:rPr>
              <w:t xml:space="preserve">: </w:t>
            </w:r>
          </w:p>
          <w:p w:rsidR="001A398E" w:rsidRPr="001A398E" w:rsidRDefault="001A398E" w:rsidP="001A398E">
            <w:pPr>
              <w:pStyle w:val="Sraopastraipa"/>
              <w:numPr>
                <w:ilvl w:val="0"/>
                <w:numId w:val="16"/>
              </w:numPr>
              <w:suppressAutoHyphens/>
              <w:adjustRightInd w:val="0"/>
              <w:jc w:val="both"/>
              <w:textAlignment w:val="baseline"/>
              <w:rPr>
                <w:szCs w:val="24"/>
              </w:rPr>
            </w:pPr>
            <w:r w:rsidRPr="001A398E">
              <w:rPr>
                <w:spacing w:val="-3"/>
                <w:szCs w:val="24"/>
              </w:rPr>
              <w:t>VŠK Nr.2 Kalvis 5000MK (5,0 MW)</w:t>
            </w:r>
            <w:r>
              <w:rPr>
                <w:spacing w:val="-3"/>
                <w:szCs w:val="24"/>
              </w:rPr>
              <w:t>,</w:t>
            </w:r>
            <w:r w:rsidRPr="001A398E">
              <w:rPr>
                <w:spacing w:val="-3"/>
                <w:szCs w:val="24"/>
              </w:rPr>
              <w:t xml:space="preserve"> VŠK Nr. 5 Kalvis 5000MK (5 MW)</w:t>
            </w:r>
            <w:r>
              <w:rPr>
                <w:spacing w:val="-3"/>
                <w:szCs w:val="24"/>
              </w:rPr>
              <w:t xml:space="preserve">, </w:t>
            </w:r>
            <w:r w:rsidRPr="001A398E">
              <w:rPr>
                <w:spacing w:val="-3"/>
                <w:szCs w:val="24"/>
              </w:rPr>
              <w:t xml:space="preserve">VŠK Nr. 6 </w:t>
            </w:r>
            <w:proofErr w:type="spellStart"/>
            <w:r w:rsidRPr="001A398E">
              <w:rPr>
                <w:spacing w:val="-3"/>
                <w:szCs w:val="24"/>
              </w:rPr>
              <w:t>Kaistra</w:t>
            </w:r>
            <w:proofErr w:type="spellEnd"/>
            <w:r w:rsidRPr="001A398E">
              <w:rPr>
                <w:spacing w:val="-3"/>
                <w:szCs w:val="24"/>
              </w:rPr>
              <w:t xml:space="preserve"> 5000 (5 MW)</w:t>
            </w:r>
            <w:r>
              <w:rPr>
                <w:spacing w:val="-3"/>
                <w:szCs w:val="24"/>
              </w:rPr>
              <w:t xml:space="preserve">; </w:t>
            </w:r>
            <w:r w:rsidRPr="001A398E">
              <w:rPr>
                <w:spacing w:val="-3"/>
                <w:szCs w:val="24"/>
              </w:rPr>
              <w:t xml:space="preserve"> </w:t>
            </w:r>
          </w:p>
          <w:p w:rsidR="001A398E" w:rsidRPr="001A398E" w:rsidRDefault="001A398E" w:rsidP="001A398E">
            <w:pPr>
              <w:pStyle w:val="Sraopastraipa"/>
              <w:numPr>
                <w:ilvl w:val="0"/>
                <w:numId w:val="16"/>
              </w:numPr>
              <w:suppressAutoHyphens/>
              <w:adjustRightInd w:val="0"/>
              <w:jc w:val="both"/>
              <w:textAlignment w:val="baseline"/>
              <w:rPr>
                <w:szCs w:val="24"/>
              </w:rPr>
            </w:pPr>
            <w:r w:rsidRPr="001A398E">
              <w:rPr>
                <w:spacing w:val="-3"/>
                <w:szCs w:val="24"/>
              </w:rPr>
              <w:t>VŠK Nr. 3 KVG-6,5-150 (7,56 MW), VŠK Nr. 4 KVGM-10-150 (11,63 MW);</w:t>
            </w:r>
          </w:p>
          <w:p w:rsidR="001A398E" w:rsidRDefault="001A398E" w:rsidP="001A398E">
            <w:pPr>
              <w:pStyle w:val="Sraopastraipa"/>
              <w:suppressAutoHyphens/>
              <w:adjustRightInd w:val="0"/>
              <w:ind w:left="1080"/>
              <w:jc w:val="both"/>
              <w:textAlignment w:val="baseline"/>
              <w:rPr>
                <w:spacing w:val="-3"/>
                <w:szCs w:val="24"/>
              </w:rPr>
            </w:pPr>
            <w:r>
              <w:rPr>
                <w:spacing w:val="-3"/>
                <w:szCs w:val="24"/>
              </w:rPr>
              <w:t>arba</w:t>
            </w:r>
          </w:p>
          <w:p w:rsidR="001A398E" w:rsidRPr="001A398E" w:rsidRDefault="00C625E8" w:rsidP="001A398E">
            <w:pPr>
              <w:pStyle w:val="Sraopastraipa"/>
              <w:numPr>
                <w:ilvl w:val="0"/>
                <w:numId w:val="16"/>
              </w:numPr>
              <w:suppressAutoHyphens/>
              <w:adjustRightInd w:val="0"/>
              <w:jc w:val="both"/>
              <w:textAlignment w:val="baseline"/>
              <w:rPr>
                <w:szCs w:val="24"/>
              </w:rPr>
            </w:pPr>
            <w:r w:rsidRPr="001A398E">
              <w:rPr>
                <w:szCs w:val="24"/>
              </w:rPr>
              <w:t>VŠK</w:t>
            </w:r>
            <w:r w:rsidRPr="001A398E">
              <w:rPr>
                <w:spacing w:val="-3"/>
                <w:szCs w:val="24"/>
              </w:rPr>
              <w:t xml:space="preserve"> Nr.1 Kalvis 2300M1 (2,3 MW)</w:t>
            </w:r>
            <w:r w:rsidR="001A398E" w:rsidRPr="001A398E">
              <w:rPr>
                <w:spacing w:val="-3"/>
                <w:szCs w:val="24"/>
              </w:rPr>
              <w:t xml:space="preserve">, VŠK Nr. 5 Kalvis 5000MK (5 MW), VŠK Nr. 6 </w:t>
            </w:r>
            <w:proofErr w:type="spellStart"/>
            <w:r w:rsidR="001A398E" w:rsidRPr="001A398E">
              <w:rPr>
                <w:spacing w:val="-3"/>
                <w:szCs w:val="24"/>
              </w:rPr>
              <w:t>Kaistra</w:t>
            </w:r>
            <w:proofErr w:type="spellEnd"/>
            <w:r w:rsidR="001A398E" w:rsidRPr="001A398E">
              <w:rPr>
                <w:spacing w:val="-3"/>
                <w:szCs w:val="24"/>
              </w:rPr>
              <w:t xml:space="preserve"> 5000 (5 MW);</w:t>
            </w:r>
          </w:p>
          <w:p w:rsidR="001A398E" w:rsidRPr="001A398E" w:rsidRDefault="001A398E" w:rsidP="001A398E">
            <w:pPr>
              <w:pStyle w:val="Sraopastraipa"/>
              <w:numPr>
                <w:ilvl w:val="0"/>
                <w:numId w:val="16"/>
              </w:numPr>
              <w:suppressAutoHyphens/>
              <w:adjustRightInd w:val="0"/>
              <w:jc w:val="both"/>
              <w:textAlignment w:val="baseline"/>
              <w:rPr>
                <w:szCs w:val="24"/>
              </w:rPr>
            </w:pPr>
            <w:r w:rsidRPr="001A398E">
              <w:rPr>
                <w:spacing w:val="-3"/>
                <w:szCs w:val="24"/>
              </w:rPr>
              <w:t>VŠK Nr. 3 KVG-6,5-150 (7,56 MW), VŠK Nr. 4 KVGM-10-150 (11,63 MW).</w:t>
            </w:r>
          </w:p>
          <w:p w:rsidR="0044767B" w:rsidRPr="00C625E8" w:rsidRDefault="0044767B" w:rsidP="001A398E">
            <w:pPr>
              <w:suppressAutoHyphens/>
              <w:adjustRightInd w:val="0"/>
              <w:jc w:val="both"/>
              <w:textAlignment w:val="baseline"/>
              <w:rPr>
                <w:spacing w:val="-3"/>
                <w:szCs w:val="24"/>
              </w:rPr>
            </w:pPr>
          </w:p>
        </w:tc>
      </w:tr>
    </w:tbl>
    <w:p w:rsidR="0044767B" w:rsidRDefault="0044767B"/>
    <w:p w:rsidR="00773D8B" w:rsidRPr="00C14F9F" w:rsidRDefault="00C625E8">
      <w:pPr>
        <w:spacing w:line="276" w:lineRule="auto"/>
        <w:rPr>
          <w:rFonts w:eastAsia="Calibri"/>
          <w:sz w:val="22"/>
          <w:szCs w:val="22"/>
        </w:rPr>
      </w:pPr>
      <w:r w:rsidRPr="00C14F9F">
        <w:rPr>
          <w:rFonts w:eastAsia="Calibri"/>
          <w:sz w:val="22"/>
          <w:szCs w:val="22"/>
        </w:rPr>
        <w:t>Pastab</w:t>
      </w:r>
      <w:r w:rsidR="00773D8B" w:rsidRPr="00C14F9F">
        <w:rPr>
          <w:rFonts w:eastAsia="Calibri"/>
          <w:sz w:val="22"/>
          <w:szCs w:val="22"/>
        </w:rPr>
        <w:t>os</w:t>
      </w:r>
      <w:r w:rsidRPr="00C14F9F">
        <w:rPr>
          <w:rFonts w:eastAsia="Calibri"/>
          <w:sz w:val="22"/>
          <w:szCs w:val="22"/>
        </w:rPr>
        <w:t xml:space="preserve">: </w:t>
      </w:r>
    </w:p>
    <w:p w:rsidR="0044767B" w:rsidRPr="00C14F9F" w:rsidRDefault="00773D8B">
      <w:pPr>
        <w:spacing w:line="276" w:lineRule="auto"/>
        <w:rPr>
          <w:sz w:val="22"/>
          <w:szCs w:val="22"/>
          <w:shd w:val="clear" w:color="auto" w:fill="FFFFFF"/>
        </w:rPr>
      </w:pPr>
      <w:r w:rsidRPr="00C14F9F">
        <w:rPr>
          <w:rFonts w:eastAsia="Calibri"/>
          <w:sz w:val="22"/>
          <w:szCs w:val="22"/>
          <w:vertAlign w:val="superscript"/>
        </w:rPr>
        <w:t>1</w:t>
      </w:r>
      <w:r w:rsidR="00C625E8" w:rsidRPr="00C14F9F">
        <w:rPr>
          <w:sz w:val="22"/>
          <w:szCs w:val="22"/>
          <w:lang w:eastAsia="lt-LT"/>
        </w:rPr>
        <w:t>T</w:t>
      </w:r>
      <w:r w:rsidR="00C625E8" w:rsidRPr="00C14F9F">
        <w:rPr>
          <w:sz w:val="22"/>
          <w:szCs w:val="22"/>
          <w:shd w:val="clear" w:color="auto" w:fill="FFFFFF"/>
        </w:rPr>
        <w:t>echniškai vienu metu pajungti VŠK Nr. 1 ir VŠK 2 nėra galimybių.</w:t>
      </w:r>
      <w:r w:rsidR="00C44056" w:rsidRPr="00C14F9F">
        <w:rPr>
          <w:sz w:val="22"/>
          <w:szCs w:val="22"/>
          <w:shd w:val="clear" w:color="auto" w:fill="FFFFFF"/>
        </w:rPr>
        <w:t xml:space="preserve"> Todėl b</w:t>
      </w:r>
      <w:r w:rsidR="00C44056" w:rsidRPr="00C14F9F">
        <w:rPr>
          <w:color w:val="000000"/>
          <w:sz w:val="22"/>
          <w:szCs w:val="22"/>
          <w:lang w:eastAsia="lt-LT"/>
        </w:rPr>
        <w:t xml:space="preserve">endras maksimalus taršos šaltinio nominalūs šiluminis galingumas </w:t>
      </w:r>
      <w:r w:rsidR="00C44056" w:rsidRPr="00C14F9F">
        <w:rPr>
          <w:b/>
          <w:sz w:val="22"/>
          <w:szCs w:val="22"/>
        </w:rPr>
        <w:t>–</w:t>
      </w:r>
      <w:r w:rsidR="00C44056" w:rsidRPr="00C14F9F">
        <w:rPr>
          <w:color w:val="000000"/>
          <w:sz w:val="22"/>
          <w:szCs w:val="22"/>
          <w:lang w:eastAsia="lt-LT"/>
        </w:rPr>
        <w:t> 34,19 MW.</w:t>
      </w:r>
    </w:p>
    <w:p w:rsidR="00773D8B" w:rsidRDefault="00C44056">
      <w:pPr>
        <w:spacing w:line="276" w:lineRule="auto"/>
        <w:rPr>
          <w:sz w:val="22"/>
          <w:szCs w:val="22"/>
          <w:shd w:val="clear" w:color="auto" w:fill="FFFFFF"/>
        </w:rPr>
      </w:pPr>
      <w:r w:rsidRPr="00C14F9F">
        <w:rPr>
          <w:sz w:val="22"/>
          <w:szCs w:val="22"/>
          <w:shd w:val="clear" w:color="auto" w:fill="FFFFFF"/>
          <w:vertAlign w:val="superscript"/>
        </w:rPr>
        <w:t>2</w:t>
      </w:r>
      <w:r w:rsidR="00773D8B" w:rsidRPr="00C14F9F">
        <w:rPr>
          <w:sz w:val="22"/>
          <w:szCs w:val="22"/>
          <w:shd w:val="clear" w:color="auto" w:fill="FFFFFF"/>
        </w:rPr>
        <w:t>ŠESD duomenų valdymas ir kontrolė atliekama pagal parengtą procedūrą (</w:t>
      </w:r>
      <w:r w:rsidR="00773D8B" w:rsidRPr="00C14F9F">
        <w:rPr>
          <w:color w:val="0070C0"/>
          <w:spacing w:val="-3"/>
          <w:sz w:val="22"/>
          <w:szCs w:val="22"/>
        </w:rPr>
        <w:t>6 priedas</w:t>
      </w:r>
      <w:r w:rsidR="00773D8B" w:rsidRPr="00C14F9F">
        <w:rPr>
          <w:sz w:val="22"/>
          <w:szCs w:val="22"/>
          <w:shd w:val="clear" w:color="auto" w:fill="FFFFFF"/>
        </w:rPr>
        <w:t xml:space="preserve">). </w:t>
      </w:r>
      <w:r w:rsidR="001A398E">
        <w:rPr>
          <w:sz w:val="22"/>
          <w:szCs w:val="22"/>
          <w:shd w:val="clear" w:color="auto" w:fill="FFFFFF"/>
        </w:rPr>
        <w:t>M</w:t>
      </w:r>
      <w:r w:rsidR="00773D8B" w:rsidRPr="00C14F9F">
        <w:rPr>
          <w:sz w:val="22"/>
          <w:szCs w:val="22"/>
          <w:shd w:val="clear" w:color="auto" w:fill="FFFFFF"/>
        </w:rPr>
        <w:t xml:space="preserve">etinis išmetamųjų ŠESD </w:t>
      </w:r>
      <w:proofErr w:type="spellStart"/>
      <w:r w:rsidR="00773D8B" w:rsidRPr="00C14F9F">
        <w:rPr>
          <w:sz w:val="22"/>
          <w:szCs w:val="22"/>
          <w:shd w:val="clear" w:color="auto" w:fill="FFFFFF"/>
        </w:rPr>
        <w:t>stebėsenos</w:t>
      </w:r>
      <w:proofErr w:type="spellEnd"/>
      <w:r w:rsidR="00773D8B" w:rsidRPr="00C14F9F">
        <w:rPr>
          <w:sz w:val="22"/>
          <w:szCs w:val="22"/>
          <w:shd w:val="clear" w:color="auto" w:fill="FFFFFF"/>
        </w:rPr>
        <w:t xml:space="preserve"> planas </w:t>
      </w:r>
      <w:r w:rsidR="007B2B1B" w:rsidRPr="00C14F9F">
        <w:rPr>
          <w:sz w:val="22"/>
          <w:szCs w:val="22"/>
          <w:shd w:val="clear" w:color="auto" w:fill="FFFFFF"/>
        </w:rPr>
        <w:t>ir CO</w:t>
      </w:r>
      <w:r w:rsidR="007B2B1B" w:rsidRPr="00C14F9F">
        <w:rPr>
          <w:sz w:val="22"/>
          <w:szCs w:val="22"/>
          <w:shd w:val="clear" w:color="auto" w:fill="FFFFFF"/>
          <w:vertAlign w:val="subscript"/>
        </w:rPr>
        <w:t>2</w:t>
      </w:r>
      <w:r w:rsidR="007B2B1B" w:rsidRPr="00C14F9F">
        <w:rPr>
          <w:sz w:val="22"/>
          <w:szCs w:val="22"/>
          <w:shd w:val="clear" w:color="auto" w:fill="FFFFFF"/>
        </w:rPr>
        <w:t xml:space="preserve"> </w:t>
      </w:r>
      <w:proofErr w:type="spellStart"/>
      <w:r w:rsidR="007B2B1B" w:rsidRPr="00C14F9F">
        <w:rPr>
          <w:sz w:val="22"/>
          <w:szCs w:val="22"/>
          <w:shd w:val="clear" w:color="auto" w:fill="FFFFFF"/>
        </w:rPr>
        <w:t>sukėliklių</w:t>
      </w:r>
      <w:proofErr w:type="spellEnd"/>
      <w:r w:rsidR="007B2B1B" w:rsidRPr="00C14F9F">
        <w:rPr>
          <w:sz w:val="22"/>
          <w:szCs w:val="22"/>
          <w:shd w:val="clear" w:color="auto" w:fill="FFFFFF"/>
        </w:rPr>
        <w:t xml:space="preserve"> diagrama</w:t>
      </w:r>
      <w:r w:rsidR="00773D8B" w:rsidRPr="00C14F9F">
        <w:rPr>
          <w:sz w:val="22"/>
          <w:szCs w:val="22"/>
          <w:shd w:val="clear" w:color="auto" w:fill="FFFFFF"/>
        </w:rPr>
        <w:t xml:space="preserve"> </w:t>
      </w:r>
      <w:r w:rsidR="007B2B1B" w:rsidRPr="00C14F9F">
        <w:rPr>
          <w:sz w:val="22"/>
          <w:szCs w:val="22"/>
          <w:shd w:val="clear" w:color="auto" w:fill="FFFFFF"/>
        </w:rPr>
        <w:t>pateikta</w:t>
      </w:r>
      <w:r w:rsidR="007B2B1B" w:rsidRPr="00C14F9F">
        <w:rPr>
          <w:color w:val="0070C0"/>
          <w:spacing w:val="-3"/>
          <w:sz w:val="22"/>
          <w:szCs w:val="22"/>
        </w:rPr>
        <w:t xml:space="preserve"> </w:t>
      </w:r>
      <w:r w:rsidR="00773D8B" w:rsidRPr="00C14F9F">
        <w:rPr>
          <w:color w:val="0070C0"/>
          <w:spacing w:val="-3"/>
          <w:sz w:val="22"/>
          <w:szCs w:val="22"/>
        </w:rPr>
        <w:t>7 priede</w:t>
      </w:r>
      <w:r w:rsidR="00773D8B" w:rsidRPr="00C14F9F">
        <w:rPr>
          <w:sz w:val="22"/>
          <w:szCs w:val="22"/>
          <w:shd w:val="clear" w:color="auto" w:fill="FFFFFF"/>
        </w:rPr>
        <w:t>.</w:t>
      </w:r>
    </w:p>
    <w:p w:rsidR="001A398E" w:rsidRDefault="001A398E">
      <w:pPr>
        <w:spacing w:line="276" w:lineRule="auto"/>
        <w:rPr>
          <w:sz w:val="22"/>
          <w:szCs w:val="22"/>
          <w:shd w:val="clear" w:color="auto" w:fill="FFFFFF"/>
        </w:rPr>
      </w:pPr>
    </w:p>
    <w:p w:rsidR="001A398E" w:rsidRPr="00F25BA0" w:rsidRDefault="001A398E" w:rsidP="001A398E">
      <w:pPr>
        <w:pStyle w:val="prastasistinklapis"/>
        <w:shd w:val="clear" w:color="auto" w:fill="FFFFFF"/>
        <w:spacing w:before="0" w:beforeAutospacing="0" w:after="0" w:afterAutospacing="0" w:line="312" w:lineRule="auto"/>
        <w:rPr>
          <w:b/>
          <w:i/>
          <w:sz w:val="22"/>
          <w:szCs w:val="22"/>
        </w:rPr>
      </w:pPr>
      <w:r w:rsidRPr="00F25BA0">
        <w:rPr>
          <w:b/>
          <w:i/>
          <w:sz w:val="22"/>
          <w:szCs w:val="22"/>
        </w:rPr>
        <w:t xml:space="preserve"> </w:t>
      </w:r>
    </w:p>
    <w:p w:rsidR="001A398E" w:rsidRPr="00C14F9F" w:rsidRDefault="001A398E">
      <w:pPr>
        <w:spacing w:line="276" w:lineRule="auto"/>
        <w:rPr>
          <w:rFonts w:eastAsia="Calibri"/>
          <w:sz w:val="22"/>
          <w:szCs w:val="22"/>
        </w:rPr>
        <w:sectPr w:rsidR="001A398E" w:rsidRPr="00C14F9F">
          <w:headerReference w:type="even" r:id="rId18"/>
          <w:headerReference w:type="default" r:id="rId19"/>
          <w:footerReference w:type="even" r:id="rId20"/>
          <w:footerReference w:type="default" r:id="rId21"/>
          <w:headerReference w:type="first" r:id="rId22"/>
          <w:footerReference w:type="first" r:id="rId23"/>
          <w:pgSz w:w="16838" w:h="11906" w:orient="landscape"/>
          <w:pgMar w:top="1701" w:right="1134" w:bottom="567" w:left="1134" w:header="567" w:footer="567" w:gutter="0"/>
          <w:cols w:space="1296"/>
          <w:titlePg/>
          <w:docGrid w:linePitch="360"/>
        </w:sectPr>
      </w:pPr>
    </w:p>
    <w:p w:rsidR="00045C58" w:rsidRDefault="00045C58" w:rsidP="00045C58">
      <w:pPr>
        <w:ind w:firstLine="4536"/>
        <w:rPr>
          <w:szCs w:val="24"/>
          <w:lang w:eastAsia="lt-LT"/>
        </w:rPr>
      </w:pPr>
      <w:r>
        <w:rPr>
          <w:szCs w:val="24"/>
          <w:lang w:eastAsia="lt-LT"/>
        </w:rPr>
        <w:lastRenderedPageBreak/>
        <w:t xml:space="preserve">Taršos leidimų išdavimo, pakeitimo ir galiojimo </w:t>
      </w:r>
    </w:p>
    <w:p w:rsidR="00045C58" w:rsidRDefault="00045C58" w:rsidP="00045C58">
      <w:pPr>
        <w:ind w:firstLine="4536"/>
        <w:rPr>
          <w:szCs w:val="24"/>
          <w:lang w:eastAsia="lt-LT"/>
        </w:rPr>
      </w:pPr>
      <w:r>
        <w:rPr>
          <w:szCs w:val="24"/>
          <w:lang w:eastAsia="lt-LT"/>
        </w:rPr>
        <w:t xml:space="preserve">panaikinimo taisyklių </w:t>
      </w:r>
    </w:p>
    <w:p w:rsidR="00045C58" w:rsidRDefault="00045C58" w:rsidP="00045C58">
      <w:pPr>
        <w:ind w:firstLine="4536"/>
        <w:jc w:val="both"/>
        <w:rPr>
          <w:szCs w:val="24"/>
        </w:rPr>
      </w:pPr>
      <w:r>
        <w:rPr>
          <w:szCs w:val="24"/>
        </w:rPr>
        <w:t xml:space="preserve">2 priedo </w:t>
      </w:r>
      <w:r>
        <w:rPr>
          <w:szCs w:val="24"/>
          <w:lang w:eastAsia="lt-LT"/>
        </w:rPr>
        <w:t>7 priedėlis</w:t>
      </w: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jc w:val="center"/>
        <w:rPr>
          <w:b/>
          <w:caps/>
          <w:spacing w:val="20"/>
          <w:szCs w:val="24"/>
        </w:rPr>
      </w:pPr>
      <w:r>
        <w:rPr>
          <w:b/>
          <w:caps/>
          <w:spacing w:val="20"/>
          <w:szCs w:val="24"/>
        </w:rPr>
        <w:t>deklaracija</w:t>
      </w:r>
    </w:p>
    <w:p w:rsidR="00045C58" w:rsidRDefault="00045C58" w:rsidP="00045C58">
      <w:pPr>
        <w:ind w:firstLine="540"/>
        <w:jc w:val="both"/>
        <w:rPr>
          <w:szCs w:val="24"/>
        </w:rPr>
      </w:pPr>
    </w:p>
    <w:p w:rsidR="00045C58" w:rsidRDefault="00045C58" w:rsidP="00045C58">
      <w:pPr>
        <w:ind w:firstLine="540"/>
        <w:jc w:val="both"/>
        <w:rPr>
          <w:szCs w:val="24"/>
        </w:rPr>
      </w:pPr>
      <w:r>
        <w:rPr>
          <w:szCs w:val="24"/>
        </w:rPr>
        <w:t>Teikiu paraišką Taršos leidimui gauti.</w:t>
      </w:r>
    </w:p>
    <w:p w:rsidR="00045C58" w:rsidRDefault="00045C58" w:rsidP="00045C58">
      <w:pPr>
        <w:ind w:firstLine="540"/>
        <w:jc w:val="both"/>
        <w:rPr>
          <w:szCs w:val="24"/>
        </w:rPr>
      </w:pPr>
    </w:p>
    <w:p w:rsidR="00045C58" w:rsidRDefault="00045C58" w:rsidP="00045C58">
      <w:pPr>
        <w:ind w:firstLine="540"/>
        <w:jc w:val="both"/>
        <w:rPr>
          <w:szCs w:val="24"/>
        </w:rPr>
      </w:pPr>
      <w:r>
        <w:rPr>
          <w:szCs w:val="24"/>
        </w:rPr>
        <w:t>Patvirtinu, kad šioje paraiškoje pateikta informacija yra teisinga, pilna ir tiksli.</w:t>
      </w:r>
    </w:p>
    <w:p w:rsidR="00045C58" w:rsidRDefault="00045C58" w:rsidP="00045C58">
      <w:pPr>
        <w:ind w:firstLine="540"/>
        <w:jc w:val="both"/>
        <w:rPr>
          <w:szCs w:val="24"/>
        </w:rPr>
      </w:pPr>
    </w:p>
    <w:p w:rsidR="00045C58" w:rsidRDefault="00045C58" w:rsidP="00045C58">
      <w:pPr>
        <w:ind w:firstLine="54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rsidR="00045C58" w:rsidRDefault="00045C58" w:rsidP="00045C58">
      <w:pPr>
        <w:ind w:firstLine="540"/>
        <w:jc w:val="both"/>
        <w:rPr>
          <w:szCs w:val="24"/>
        </w:rPr>
      </w:pPr>
    </w:p>
    <w:p w:rsidR="00045C58" w:rsidRDefault="00045C58" w:rsidP="00045C58">
      <w:pPr>
        <w:ind w:firstLine="540"/>
        <w:jc w:val="both"/>
        <w:rPr>
          <w:szCs w:val="24"/>
        </w:rPr>
      </w:pPr>
      <w:r>
        <w:rPr>
          <w:szCs w:val="24"/>
        </w:rPr>
        <w:tab/>
      </w:r>
      <w:r>
        <w:rPr>
          <w:szCs w:val="24"/>
        </w:rPr>
        <w:tab/>
      </w:r>
      <w:r>
        <w:rPr>
          <w:szCs w:val="24"/>
        </w:rPr>
        <w:tab/>
      </w:r>
      <w:r>
        <w:rPr>
          <w:szCs w:val="24"/>
        </w:rPr>
        <w:tab/>
      </w:r>
      <w:r>
        <w:rPr>
          <w:szCs w:val="24"/>
        </w:rPr>
        <w:tab/>
      </w:r>
      <w:r>
        <w:rPr>
          <w:szCs w:val="24"/>
        </w:rPr>
        <w:tab/>
      </w:r>
    </w:p>
    <w:p w:rsidR="00045C58" w:rsidRDefault="00045C58" w:rsidP="00045C58">
      <w:pPr>
        <w:ind w:firstLine="540"/>
        <w:jc w:val="both"/>
        <w:rPr>
          <w:szCs w:val="24"/>
        </w:rPr>
      </w:pPr>
      <w:r>
        <w:rPr>
          <w:szCs w:val="24"/>
        </w:rPr>
        <w:t>Parašas: _____________________________________</w:t>
      </w:r>
      <w:r>
        <w:rPr>
          <w:szCs w:val="24"/>
        </w:rPr>
        <w:tab/>
        <w:t>Data: ____________</w:t>
      </w:r>
    </w:p>
    <w:p w:rsidR="00045C58" w:rsidRDefault="00045C58" w:rsidP="00045C58">
      <w:pPr>
        <w:ind w:firstLine="1418"/>
        <w:jc w:val="both"/>
        <w:rPr>
          <w:szCs w:val="24"/>
        </w:rPr>
      </w:pPr>
      <w:r>
        <w:rPr>
          <w:szCs w:val="24"/>
        </w:rPr>
        <w:t>(veiklos vykdytojo arba jo įgalioto asmens)</w:t>
      </w:r>
    </w:p>
    <w:p w:rsidR="00045C58" w:rsidRDefault="00045C58" w:rsidP="00045C58">
      <w:pPr>
        <w:ind w:firstLine="540"/>
        <w:jc w:val="both"/>
        <w:rPr>
          <w:szCs w:val="24"/>
        </w:rPr>
      </w:pPr>
    </w:p>
    <w:p w:rsidR="00045C58" w:rsidRDefault="00045C58" w:rsidP="00045C58">
      <w:pPr>
        <w:ind w:firstLine="540"/>
        <w:jc w:val="center"/>
        <w:rPr>
          <w:caps/>
          <w:szCs w:val="24"/>
        </w:rPr>
      </w:pPr>
    </w:p>
    <w:p w:rsidR="00045C58" w:rsidRDefault="00045C58" w:rsidP="00045C58">
      <w:pPr>
        <w:ind w:firstLine="540"/>
        <w:jc w:val="center"/>
        <w:rPr>
          <w:caps/>
          <w:szCs w:val="24"/>
        </w:rPr>
      </w:pPr>
    </w:p>
    <w:p w:rsidR="00045C58" w:rsidRPr="00591AAE" w:rsidRDefault="00045C58" w:rsidP="00045C58">
      <w:pPr>
        <w:ind w:firstLine="540"/>
        <w:jc w:val="center"/>
        <w:rPr>
          <w:caps/>
          <w:szCs w:val="24"/>
        </w:rPr>
      </w:pPr>
      <w:r w:rsidRPr="00591AAE">
        <w:rPr>
          <w:caps/>
          <w:szCs w:val="24"/>
        </w:rPr>
        <w:t>Direktorius Jonas Barzdys</w:t>
      </w:r>
    </w:p>
    <w:p w:rsidR="00045C58" w:rsidRDefault="00045C58" w:rsidP="00045C58">
      <w:pPr>
        <w:ind w:left="540"/>
        <w:jc w:val="both"/>
        <w:rPr>
          <w:szCs w:val="24"/>
        </w:rPr>
      </w:pPr>
      <w:r>
        <w:rPr>
          <w:szCs w:val="24"/>
        </w:rPr>
        <w:t>___________________________________________________________________________</w:t>
      </w:r>
    </w:p>
    <w:p w:rsidR="00045C58" w:rsidRDefault="00045C58" w:rsidP="00045C58">
      <w:pPr>
        <w:ind w:firstLine="1296"/>
        <w:jc w:val="both"/>
        <w:rPr>
          <w:i/>
          <w:szCs w:val="24"/>
        </w:rPr>
      </w:pPr>
      <w:r>
        <w:rPr>
          <w:szCs w:val="24"/>
        </w:rPr>
        <w:t xml:space="preserve">(pasirašančiojo vardas, pavardė, pareigos </w:t>
      </w:r>
      <w:r>
        <w:rPr>
          <w:i/>
          <w:szCs w:val="24"/>
        </w:rPr>
        <w:t>(pildoma didžiosiomis raidėmis))</w:t>
      </w: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jc w:val="center"/>
      </w:pPr>
      <w:r>
        <w:rPr>
          <w:szCs w:val="24"/>
        </w:rPr>
        <w:t>___________________</w:t>
      </w:r>
    </w:p>
    <w:p w:rsidR="00045C58" w:rsidRDefault="00045C58" w:rsidP="00045C58"/>
    <w:p w:rsidR="00045C58" w:rsidRDefault="00045C58" w:rsidP="00045C58">
      <w:pPr>
        <w:ind w:firstLine="4820"/>
        <w:sectPr w:rsidR="00045C58">
          <w:headerReference w:type="default" r:id="rId24"/>
          <w:footerReference w:type="default" r:id="rId25"/>
          <w:pgSz w:w="11906" w:h="16838" w:code="9"/>
          <w:pgMar w:top="1418" w:right="595" w:bottom="1134" w:left="1701" w:header="567" w:footer="567" w:gutter="0"/>
          <w:pgNumType w:start="1"/>
          <w:cols w:space="1296"/>
          <w:titlePg/>
          <w:docGrid w:linePitch="360"/>
        </w:sectPr>
      </w:pPr>
    </w:p>
    <w:p w:rsidR="00045C58" w:rsidRDefault="00045C58" w:rsidP="00045C58">
      <w:pPr>
        <w:ind w:firstLine="4820"/>
        <w:rPr>
          <w:szCs w:val="24"/>
          <w:lang w:eastAsia="lt-LT"/>
        </w:rPr>
      </w:pPr>
      <w:r>
        <w:rPr>
          <w:szCs w:val="24"/>
          <w:lang w:eastAsia="lt-LT"/>
        </w:rPr>
        <w:lastRenderedPageBreak/>
        <w:t xml:space="preserve">Taršos leidimų išdavimo, pakeitimo ir galiojimo </w:t>
      </w:r>
    </w:p>
    <w:p w:rsidR="00045C58" w:rsidRDefault="00045C58" w:rsidP="00045C58">
      <w:pPr>
        <w:ind w:firstLine="4820"/>
        <w:rPr>
          <w:szCs w:val="24"/>
          <w:lang w:eastAsia="lt-LT"/>
        </w:rPr>
      </w:pPr>
      <w:r>
        <w:rPr>
          <w:szCs w:val="24"/>
          <w:lang w:eastAsia="lt-LT"/>
        </w:rPr>
        <w:t xml:space="preserve">panaikinimo taisyklių </w:t>
      </w:r>
    </w:p>
    <w:p w:rsidR="00045C58" w:rsidRDefault="00045C58" w:rsidP="00045C58">
      <w:pPr>
        <w:ind w:firstLine="4820"/>
        <w:jc w:val="both"/>
        <w:rPr>
          <w:szCs w:val="24"/>
        </w:rPr>
      </w:pPr>
      <w:r>
        <w:rPr>
          <w:szCs w:val="24"/>
        </w:rPr>
        <w:t xml:space="preserve">2 priedo </w:t>
      </w:r>
      <w:r>
        <w:rPr>
          <w:szCs w:val="24"/>
          <w:lang w:eastAsia="lt-LT"/>
        </w:rPr>
        <w:t>8 priedėlis</w:t>
      </w: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jc w:val="center"/>
        <w:rPr>
          <w:b/>
          <w:caps/>
          <w:spacing w:val="20"/>
          <w:szCs w:val="24"/>
        </w:rPr>
      </w:pPr>
      <w:r>
        <w:rPr>
          <w:b/>
          <w:caps/>
          <w:spacing w:val="20"/>
          <w:szCs w:val="24"/>
        </w:rPr>
        <w:t>deklaracija</w:t>
      </w: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ind w:firstLine="540"/>
        <w:jc w:val="both"/>
        <w:rPr>
          <w:szCs w:val="24"/>
        </w:rPr>
      </w:pPr>
      <w:r>
        <w:rPr>
          <w:szCs w:val="24"/>
          <w:lang w:eastAsia="ar-SA"/>
        </w:rPr>
        <w:t xml:space="preserve">Įsipareigoju nustatytais terminais deklaruoti per praėjusius kalendorinius metus į atmosferą išmestą ŠESD kiekį, teikti ataskaitas ir </w:t>
      </w:r>
      <w:r>
        <w:rPr>
          <w:szCs w:val="24"/>
          <w:lang w:eastAsia="lt-LT"/>
        </w:rPr>
        <w:t>kiekvienais kalendoriniais metais iki balandžio 30 d. atsisakyti tokio ŠESD apyvartinių taršos leidimų kiekio</w:t>
      </w:r>
      <w:r>
        <w:rPr>
          <w:szCs w:val="24"/>
          <w:shd w:val="clear" w:color="auto" w:fill="FFFFFF"/>
          <w:lang w:eastAsia="lt-LT"/>
        </w:rPr>
        <w:t>,</w:t>
      </w:r>
      <w:r>
        <w:rPr>
          <w:szCs w:val="24"/>
          <w:lang w:eastAsia="lt-LT"/>
        </w:rPr>
        <w:t xml:space="preserve"> kuris yra lygiavertis per praėjusius kalendorinius metus išmestam į atmosferą anglies dioksido kiekiui, išreikštam tonomis, ir (ar) anglies dioksido ekvivalento kiekiui.</w:t>
      </w:r>
    </w:p>
    <w:p w:rsidR="00045C58" w:rsidRDefault="00045C58" w:rsidP="00045C58">
      <w:pPr>
        <w:ind w:firstLine="540"/>
        <w:jc w:val="both"/>
        <w:rPr>
          <w:szCs w:val="24"/>
        </w:rPr>
      </w:pPr>
    </w:p>
    <w:p w:rsidR="00045C58" w:rsidRDefault="00045C58" w:rsidP="00045C58">
      <w:pPr>
        <w:ind w:firstLine="540"/>
        <w:jc w:val="both"/>
        <w:rPr>
          <w:szCs w:val="24"/>
        </w:rPr>
      </w:pPr>
      <w:r>
        <w:rPr>
          <w:szCs w:val="24"/>
        </w:rPr>
        <w:t>Parašas: _____________________________________</w:t>
      </w:r>
      <w:r>
        <w:rPr>
          <w:szCs w:val="24"/>
        </w:rPr>
        <w:tab/>
        <w:t>Data: ____________</w:t>
      </w:r>
    </w:p>
    <w:p w:rsidR="00045C58" w:rsidRDefault="00045C58" w:rsidP="00045C58">
      <w:pPr>
        <w:ind w:firstLine="1418"/>
        <w:jc w:val="both"/>
        <w:rPr>
          <w:szCs w:val="24"/>
        </w:rPr>
      </w:pPr>
      <w:r>
        <w:rPr>
          <w:szCs w:val="24"/>
        </w:rPr>
        <w:t>(veiklos vykdytojo arba jo įgalioto asmens)</w:t>
      </w:r>
    </w:p>
    <w:p w:rsidR="00045C58" w:rsidRDefault="00045C58" w:rsidP="00045C58">
      <w:pPr>
        <w:ind w:firstLine="540"/>
        <w:jc w:val="both"/>
        <w:rPr>
          <w:szCs w:val="24"/>
        </w:rPr>
      </w:pPr>
    </w:p>
    <w:p w:rsidR="00045C58" w:rsidRPr="00591AAE" w:rsidRDefault="00045C58" w:rsidP="00045C58">
      <w:pPr>
        <w:ind w:firstLine="540"/>
        <w:jc w:val="center"/>
        <w:rPr>
          <w:caps/>
          <w:szCs w:val="24"/>
        </w:rPr>
      </w:pPr>
      <w:r w:rsidRPr="00591AAE">
        <w:rPr>
          <w:caps/>
          <w:szCs w:val="24"/>
        </w:rPr>
        <w:t>Direktorius Jonas Barzdys</w:t>
      </w:r>
    </w:p>
    <w:p w:rsidR="00045C58" w:rsidRDefault="00045C58" w:rsidP="00045C58">
      <w:pPr>
        <w:ind w:left="540"/>
        <w:jc w:val="both"/>
        <w:rPr>
          <w:szCs w:val="24"/>
        </w:rPr>
      </w:pPr>
      <w:r>
        <w:rPr>
          <w:szCs w:val="24"/>
        </w:rPr>
        <w:t>___________________________________________________________________________</w:t>
      </w:r>
    </w:p>
    <w:p w:rsidR="00045C58" w:rsidRDefault="00045C58" w:rsidP="00045C58">
      <w:pPr>
        <w:ind w:firstLine="1296"/>
        <w:jc w:val="both"/>
        <w:rPr>
          <w:i/>
          <w:szCs w:val="24"/>
        </w:rPr>
      </w:pPr>
      <w:r>
        <w:rPr>
          <w:szCs w:val="24"/>
        </w:rPr>
        <w:t>(pasirašančiojo vardas, pavardė, pareigos (</w:t>
      </w:r>
      <w:r>
        <w:rPr>
          <w:i/>
          <w:szCs w:val="24"/>
        </w:rPr>
        <w:t>pildoma didžiosiomis raidėmis</w:t>
      </w:r>
      <w:r>
        <w:rPr>
          <w:szCs w:val="24"/>
        </w:rPr>
        <w:t>))</w:t>
      </w:r>
    </w:p>
    <w:p w:rsidR="00045C58" w:rsidRDefault="00045C58" w:rsidP="00045C58">
      <w:pPr>
        <w:ind w:firstLine="540"/>
        <w:jc w:val="both"/>
        <w:rPr>
          <w:szCs w:val="24"/>
        </w:rPr>
      </w:pPr>
    </w:p>
    <w:p w:rsidR="00045C58" w:rsidRDefault="00045C58" w:rsidP="00045C58">
      <w:pPr>
        <w:ind w:firstLine="540"/>
        <w:jc w:val="both"/>
        <w:rPr>
          <w:szCs w:val="24"/>
        </w:rPr>
      </w:pPr>
    </w:p>
    <w:p w:rsidR="00045C58" w:rsidRDefault="00045C58" w:rsidP="00045C58">
      <w:pPr>
        <w:jc w:val="center"/>
      </w:pPr>
      <w:r>
        <w:rPr>
          <w:szCs w:val="24"/>
        </w:rPr>
        <w:t>___________________________</w:t>
      </w:r>
    </w:p>
    <w:p w:rsidR="0044767B" w:rsidRDefault="0044767B"/>
    <w:p w:rsidR="0044767B" w:rsidRDefault="0044767B">
      <w:pPr>
        <w:tabs>
          <w:tab w:val="left" w:pos="10076"/>
          <w:tab w:val="left" w:pos="10992"/>
          <w:tab w:val="left" w:pos="11908"/>
          <w:tab w:val="left" w:pos="12824"/>
          <w:tab w:val="left" w:pos="13740"/>
          <w:tab w:val="left" w:pos="14656"/>
        </w:tabs>
        <w:suppressAutoHyphens/>
        <w:ind w:left="5670"/>
        <w:rPr>
          <w:color w:val="000000"/>
          <w:szCs w:val="24"/>
          <w:lang w:eastAsia="lt-LT"/>
        </w:rPr>
        <w:sectPr w:rsidR="0044767B">
          <w:headerReference w:type="default" r:id="rId26"/>
          <w:footnotePr>
            <w:pos w:val="beneathText"/>
          </w:footnotePr>
          <w:pgSz w:w="11905" w:h="16837"/>
          <w:pgMar w:top="1134" w:right="567" w:bottom="851" w:left="1701" w:header="567" w:footer="567" w:gutter="0"/>
          <w:cols w:space="1296"/>
          <w:formProt w:val="0"/>
          <w:titlePg/>
          <w:docGrid w:linePitch="360"/>
        </w:sectPr>
      </w:pPr>
    </w:p>
    <w:p w:rsidR="00045C58" w:rsidRDefault="00045C58" w:rsidP="00045C58">
      <w:pPr>
        <w:tabs>
          <w:tab w:val="left" w:pos="10076"/>
          <w:tab w:val="left" w:pos="10992"/>
          <w:tab w:val="left" w:pos="11908"/>
          <w:tab w:val="left" w:pos="12824"/>
          <w:tab w:val="left" w:pos="13740"/>
          <w:tab w:val="left" w:pos="14656"/>
        </w:tabs>
        <w:suppressAutoHyphens/>
        <w:ind w:left="5670"/>
        <w:rPr>
          <w:color w:val="000000"/>
          <w:szCs w:val="24"/>
          <w:lang w:eastAsia="lt-LT"/>
        </w:rPr>
      </w:pPr>
      <w:r>
        <w:rPr>
          <w:color w:val="000000"/>
          <w:szCs w:val="24"/>
          <w:lang w:eastAsia="lt-LT"/>
        </w:rPr>
        <w:lastRenderedPageBreak/>
        <w:t xml:space="preserve">Taršos leidimų išdavimo, pakeitimo ir </w:t>
      </w:r>
    </w:p>
    <w:p w:rsidR="00045C58" w:rsidRDefault="00045C58" w:rsidP="00045C58">
      <w:pPr>
        <w:tabs>
          <w:tab w:val="left" w:pos="10076"/>
          <w:tab w:val="left" w:pos="10992"/>
          <w:tab w:val="left" w:pos="11908"/>
          <w:tab w:val="left" w:pos="12824"/>
          <w:tab w:val="left" w:pos="13740"/>
          <w:tab w:val="left" w:pos="14656"/>
        </w:tabs>
        <w:suppressAutoHyphens/>
        <w:ind w:left="5670"/>
        <w:rPr>
          <w:color w:val="000000"/>
          <w:szCs w:val="24"/>
          <w:lang w:eastAsia="lt-LT"/>
        </w:rPr>
      </w:pPr>
      <w:r>
        <w:rPr>
          <w:color w:val="000000"/>
          <w:szCs w:val="24"/>
          <w:lang w:eastAsia="lt-LT"/>
        </w:rPr>
        <w:t>galiojimo panaikinimo taisyklių</w:t>
      </w:r>
    </w:p>
    <w:p w:rsidR="00045C58" w:rsidRDefault="00045C58" w:rsidP="00045C58">
      <w:pPr>
        <w:tabs>
          <w:tab w:val="left" w:pos="10076"/>
          <w:tab w:val="left" w:pos="10992"/>
          <w:tab w:val="left" w:pos="11908"/>
          <w:tab w:val="left" w:pos="12824"/>
          <w:tab w:val="left" w:pos="13740"/>
          <w:tab w:val="left" w:pos="14656"/>
        </w:tabs>
        <w:suppressAutoHyphens/>
        <w:ind w:left="5670"/>
        <w:rPr>
          <w:color w:val="000000"/>
          <w:szCs w:val="24"/>
          <w:lang w:eastAsia="lt-LT"/>
        </w:rPr>
      </w:pPr>
      <w:r>
        <w:rPr>
          <w:color w:val="000000"/>
          <w:szCs w:val="24"/>
          <w:lang w:eastAsia="lt-LT"/>
        </w:rPr>
        <w:t xml:space="preserve">2 priedo </w:t>
      </w:r>
    </w:p>
    <w:p w:rsidR="00045C58" w:rsidRDefault="00045C58" w:rsidP="00045C58">
      <w:pPr>
        <w:suppressAutoHyphens/>
        <w:ind w:left="5670"/>
        <w:rPr>
          <w:color w:val="000000"/>
          <w:szCs w:val="24"/>
          <w:lang w:eastAsia="lt-LT"/>
        </w:rPr>
      </w:pPr>
      <w:r>
        <w:rPr>
          <w:color w:val="000000"/>
          <w:szCs w:val="24"/>
          <w:lang w:eastAsia="lt-LT"/>
        </w:rPr>
        <w:t>9 priedėlis</w:t>
      </w:r>
    </w:p>
    <w:p w:rsidR="00045C58" w:rsidRDefault="00045C58" w:rsidP="00045C58">
      <w:pPr>
        <w:tabs>
          <w:tab w:val="left" w:pos="0"/>
          <w:tab w:val="left" w:pos="10076"/>
          <w:tab w:val="left" w:pos="10992"/>
          <w:tab w:val="left" w:pos="11908"/>
          <w:tab w:val="left" w:pos="12824"/>
          <w:tab w:val="left" w:pos="13740"/>
          <w:tab w:val="left" w:pos="14656"/>
        </w:tabs>
        <w:suppressAutoHyphens/>
        <w:jc w:val="center"/>
        <w:rPr>
          <w:color w:val="000000"/>
          <w:szCs w:val="24"/>
          <w:lang w:eastAsia="lt-LT"/>
        </w:rPr>
      </w:pPr>
    </w:p>
    <w:p w:rsidR="00045C58" w:rsidRDefault="00045C58" w:rsidP="00045C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Cs w:val="24"/>
          <w:lang w:eastAsia="lt-LT"/>
        </w:rPr>
      </w:pPr>
    </w:p>
    <w:p w:rsidR="00045C58" w:rsidRDefault="00045C58" w:rsidP="00045C58">
      <w:pPr>
        <w:tabs>
          <w:tab w:val="left" w:pos="10076"/>
          <w:tab w:val="left" w:pos="10992"/>
          <w:tab w:val="left" w:pos="11908"/>
          <w:tab w:val="left" w:pos="12824"/>
          <w:tab w:val="left" w:pos="13740"/>
          <w:tab w:val="left" w:pos="14656"/>
        </w:tabs>
        <w:suppressAutoHyphens/>
        <w:jc w:val="center"/>
        <w:rPr>
          <w:b/>
          <w:color w:val="000000"/>
          <w:szCs w:val="24"/>
          <w:lang w:eastAsia="lt-LT"/>
        </w:rPr>
      </w:pPr>
      <w:r>
        <w:rPr>
          <w:b/>
          <w:color w:val="000000"/>
          <w:szCs w:val="24"/>
          <w:lang w:eastAsia="lt-LT"/>
        </w:rPr>
        <w:t>DEKLARACIJA</w:t>
      </w:r>
    </w:p>
    <w:p w:rsidR="00045C58" w:rsidRDefault="00045C58" w:rsidP="00045C58">
      <w:pPr>
        <w:tabs>
          <w:tab w:val="left" w:pos="10076"/>
          <w:tab w:val="left" w:pos="10992"/>
          <w:tab w:val="left" w:pos="11908"/>
          <w:tab w:val="left" w:pos="12824"/>
          <w:tab w:val="left" w:pos="13740"/>
          <w:tab w:val="left" w:pos="14656"/>
        </w:tabs>
        <w:suppressAutoHyphens/>
        <w:jc w:val="center"/>
        <w:rPr>
          <w:b/>
          <w:color w:val="000000"/>
          <w:szCs w:val="24"/>
          <w:lang w:eastAsia="lt-LT"/>
        </w:rPr>
      </w:pPr>
      <w:r>
        <w:rPr>
          <w:b/>
          <w:color w:val="000000"/>
          <w:szCs w:val="24"/>
          <w:lang w:eastAsia="lt-LT"/>
        </w:rPr>
        <w:t>APIE VEIKIMO VALANDŲ SKAIČIŲ</w:t>
      </w:r>
    </w:p>
    <w:p w:rsidR="00045C58" w:rsidRDefault="00045C58" w:rsidP="00045C58">
      <w:pPr>
        <w:tabs>
          <w:tab w:val="left" w:pos="10076"/>
          <w:tab w:val="left" w:pos="10992"/>
          <w:tab w:val="left" w:pos="11908"/>
          <w:tab w:val="left" w:pos="12824"/>
          <w:tab w:val="left" w:pos="13740"/>
          <w:tab w:val="left" w:pos="14656"/>
        </w:tabs>
        <w:suppressAutoHyphens/>
        <w:ind w:firstLine="567"/>
        <w:jc w:val="center"/>
        <w:rPr>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Patvirtinu, kad vidutinis kurą deginantis įrenginys, kurio:</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 xml:space="preserve">Tipas: gamtinėmis dujomis kūrenami VŠK Nr. 3 (1982 m.) </w:t>
      </w:r>
      <w:r>
        <w:rPr>
          <w:bCs/>
          <w:iCs/>
        </w:rPr>
        <w:t xml:space="preserve">KVG-6,5-150 (7,56 MW) ir VŠK Nr. 4 (1989 m.) </w:t>
      </w:r>
      <w:r w:rsidRPr="00B0253C">
        <w:rPr>
          <w:bCs/>
          <w:iCs/>
        </w:rPr>
        <w:t>KVGM-10-150</w:t>
      </w:r>
      <w:r>
        <w:rPr>
          <w:bCs/>
          <w:iCs/>
        </w:rPr>
        <w:t xml:space="preserve"> (11,63 MW).</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bCs/>
          <w:color w:val="000000"/>
          <w:szCs w:val="24"/>
          <w:lang w:eastAsia="lt-LT"/>
        </w:rPr>
        <w:t>Eksploatavimo vieta (adresas)</w:t>
      </w:r>
      <w:r>
        <w:rPr>
          <w:color w:val="000000"/>
          <w:szCs w:val="24"/>
          <w:lang w:eastAsia="lt-LT"/>
        </w:rPr>
        <w:t xml:space="preserve">: </w:t>
      </w:r>
      <w:r w:rsidRPr="00DB2E88">
        <w:rPr>
          <w:szCs w:val="24"/>
        </w:rPr>
        <w:t>Melioratorių g. 10, LT-97137, Kretinga</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1982 m. ir 1989 m.</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Veiklos (eksploatavimo) pradžios data: _______________________________________________</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bCs/>
          <w:iCs/>
        </w:rPr>
        <w:t>19,19 MW</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Vardinė (nominali) šiluminė galia: __________________________________________________</w:t>
      </w:r>
    </w:p>
    <w:p w:rsidR="00045C58" w:rsidRPr="004D009B"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neveiks daugiau kaip 500 veikimo valandų (kaip jos apibrėžtos Išmetamų teršalų iš vidutinių kurą deginančių įrenginių normose, patvirtintose Lietuvos Respublikos aplinkos ministro 2017 m. rugsėjo 18 d. įsakymu Nr. D1-778 „Dėl Išmetamų teršalų iš vidutinių kurą deginančių įrenginių normų patvirtinimo“) per metus (taikant slenkantį 5 metų vidurkį).</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r>
        <w:rPr>
          <w:color w:val="000000"/>
          <w:szCs w:val="24"/>
          <w:lang w:eastAsia="lt-LT"/>
        </w:rPr>
        <w:t>Įsipareigoju saugoti ne mažiau kaip šešerių iš eilės einančių kalendorinių metų duomenis apie veikimo valandų skaičių per metus.</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Cs w:val="24"/>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Cs w:val="24"/>
          <w:lang w:eastAsia="lt-LT"/>
        </w:rPr>
      </w:pPr>
      <w:r>
        <w:rPr>
          <w:color w:val="000000"/>
          <w:szCs w:val="24"/>
          <w:lang w:eastAsia="lt-LT"/>
        </w:rPr>
        <w:t>Parašas:___________________________                Data:____________________________</w:t>
      </w:r>
      <w:r>
        <w:rPr>
          <w:color w:val="000000"/>
          <w:sz w:val="20"/>
          <w:lang w:eastAsia="lt-LT"/>
        </w:rPr>
        <w:t xml:space="preserve"> </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 w:val="20"/>
          <w:lang w:eastAsia="lt-LT"/>
        </w:rPr>
      </w:pPr>
      <w:r>
        <w:rPr>
          <w:color w:val="000000"/>
          <w:sz w:val="20"/>
          <w:lang w:eastAsia="lt-LT"/>
        </w:rPr>
        <w:t>(veiklos vykdytojo arba jo įgalioto asmens)</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 w:val="20"/>
          <w:lang w:eastAsia="lt-LT"/>
        </w:rPr>
      </w:pP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 w:val="20"/>
          <w:lang w:eastAsia="lt-LT"/>
        </w:rPr>
      </w:pPr>
    </w:p>
    <w:p w:rsidR="00045C58" w:rsidRPr="003D6F3C"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aps/>
          <w:color w:val="000000"/>
          <w:sz w:val="20"/>
          <w:lang w:eastAsia="lt-LT"/>
        </w:rPr>
      </w:pPr>
      <w:r w:rsidRPr="003D6F3C">
        <w:rPr>
          <w:b/>
          <w:caps/>
          <w:color w:val="000000"/>
          <w:sz w:val="20"/>
          <w:lang w:eastAsia="lt-LT"/>
        </w:rPr>
        <w:t>Direktorius Jonas Barzdys</w:t>
      </w:r>
    </w:p>
    <w:p w:rsidR="00045C58" w:rsidRDefault="00045C58" w:rsidP="00045C58">
      <w:pPr>
        <w:pBdr>
          <w:bottom w:val="single" w:sz="12" w:space="0"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sz w:val="20"/>
          <w:lang w:eastAsia="lt-LT"/>
        </w:rPr>
      </w:pPr>
    </w:p>
    <w:p w:rsidR="00045C58" w:rsidRDefault="00045C58" w:rsidP="00045C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
        <w:jc w:val="center"/>
        <w:rPr>
          <w:color w:val="000000"/>
          <w:szCs w:val="24"/>
          <w:lang w:eastAsia="lt-LT"/>
        </w:rPr>
      </w:pPr>
      <w:r>
        <w:rPr>
          <w:color w:val="000000"/>
          <w:sz w:val="20"/>
          <w:lang w:eastAsia="lt-LT"/>
        </w:rPr>
        <w:t>(pasirašančiojo vardas ir pavardė, pareigos (pildoma didžiosiomis raidėmis)</w:t>
      </w:r>
    </w:p>
    <w:p w:rsidR="00045C58" w:rsidRDefault="00045C58" w:rsidP="00045C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Cs w:val="24"/>
          <w:lang w:eastAsia="lt-LT"/>
        </w:rPr>
      </w:pPr>
    </w:p>
    <w:p w:rsidR="00045C58" w:rsidRDefault="00045C58" w:rsidP="00045C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Cs w:val="24"/>
          <w:lang w:eastAsia="lt-LT"/>
        </w:rPr>
      </w:pPr>
    </w:p>
    <w:p w:rsidR="00045C58" w:rsidRDefault="00045C58" w:rsidP="00045C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r>
        <w:rPr>
          <w:color w:val="000000"/>
          <w:szCs w:val="24"/>
          <w:lang w:eastAsia="lt-LT"/>
        </w:rPr>
        <w:t>____________________________</w:t>
      </w:r>
    </w:p>
    <w:p w:rsidR="0044767B" w:rsidRDefault="0044767B"/>
    <w:p w:rsidR="0044767B" w:rsidRDefault="0044767B">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BF3D4E" w:rsidRDefault="00BF3D4E">
      <w:pPr>
        <w:ind w:left="6480"/>
      </w:pPr>
    </w:p>
    <w:p w:rsidR="002F49A2" w:rsidRDefault="002F49A2" w:rsidP="00947E1C">
      <w:pPr>
        <w:spacing w:line="312" w:lineRule="auto"/>
        <w:ind w:left="6480"/>
      </w:pPr>
    </w:p>
    <w:p w:rsidR="002F49A2" w:rsidRPr="00963B5C" w:rsidRDefault="002F49A2" w:rsidP="00963B5C">
      <w:pPr>
        <w:spacing w:line="312" w:lineRule="auto"/>
        <w:ind w:left="6480"/>
        <w:rPr>
          <w:sz w:val="22"/>
          <w:szCs w:val="22"/>
        </w:rPr>
      </w:pPr>
      <w:bookmarkStart w:id="1" w:name="_GoBack"/>
    </w:p>
    <w:tbl>
      <w:tblPr>
        <w:tblW w:w="9348" w:type="dxa"/>
        <w:tblLook w:val="01E0" w:firstRow="1" w:lastRow="1" w:firstColumn="1" w:lastColumn="1" w:noHBand="0" w:noVBand="0"/>
      </w:tblPr>
      <w:tblGrid>
        <w:gridCol w:w="1242"/>
        <w:gridCol w:w="8106"/>
      </w:tblGrid>
      <w:tr w:rsidR="00BF3D4E" w:rsidRPr="00963B5C" w:rsidTr="00963B5C">
        <w:tc>
          <w:tcPr>
            <w:tcW w:w="1242" w:type="dxa"/>
            <w:shd w:val="clear" w:color="auto" w:fill="auto"/>
          </w:tcPr>
          <w:p w:rsidR="00BF3D4E" w:rsidRPr="00963B5C" w:rsidRDefault="00BF3D4E" w:rsidP="00963B5C">
            <w:pPr>
              <w:spacing w:line="312" w:lineRule="auto"/>
              <w:rPr>
                <w:b/>
                <w:szCs w:val="24"/>
              </w:rPr>
            </w:pPr>
          </w:p>
        </w:tc>
        <w:tc>
          <w:tcPr>
            <w:tcW w:w="8106" w:type="dxa"/>
            <w:shd w:val="clear" w:color="auto" w:fill="auto"/>
          </w:tcPr>
          <w:p w:rsidR="00BF3D4E" w:rsidRPr="00963B5C" w:rsidRDefault="00BF3D4E" w:rsidP="00963B5C">
            <w:pPr>
              <w:spacing w:line="312" w:lineRule="auto"/>
              <w:rPr>
                <w:b/>
                <w:szCs w:val="24"/>
              </w:rPr>
            </w:pPr>
            <w:r w:rsidRPr="00963B5C">
              <w:rPr>
                <w:b/>
                <w:szCs w:val="24"/>
              </w:rPr>
              <w:t>Priedų sąrašas</w:t>
            </w:r>
          </w:p>
          <w:p w:rsidR="00243D3F" w:rsidRPr="00963B5C" w:rsidRDefault="00243D3F" w:rsidP="00963B5C">
            <w:pPr>
              <w:spacing w:line="312" w:lineRule="auto"/>
              <w:rPr>
                <w:b/>
                <w:szCs w:val="24"/>
              </w:rPr>
            </w:pPr>
          </w:p>
        </w:tc>
      </w:tr>
      <w:tr w:rsidR="00BF3D4E" w:rsidRPr="00963B5C" w:rsidTr="00963B5C">
        <w:tc>
          <w:tcPr>
            <w:tcW w:w="1242" w:type="dxa"/>
            <w:shd w:val="clear" w:color="auto" w:fill="auto"/>
          </w:tcPr>
          <w:p w:rsidR="00BF3D4E" w:rsidRPr="00963B5C" w:rsidRDefault="00BF3D4E" w:rsidP="00963B5C">
            <w:pPr>
              <w:spacing w:line="312" w:lineRule="auto"/>
              <w:jc w:val="both"/>
              <w:rPr>
                <w:b/>
                <w:sz w:val="22"/>
                <w:szCs w:val="22"/>
              </w:rPr>
            </w:pPr>
            <w:r w:rsidRPr="00963B5C">
              <w:rPr>
                <w:b/>
                <w:sz w:val="22"/>
                <w:szCs w:val="22"/>
              </w:rPr>
              <w:t>1</w:t>
            </w:r>
            <w:r w:rsidR="00C267C2" w:rsidRPr="00963B5C">
              <w:rPr>
                <w:b/>
                <w:sz w:val="22"/>
                <w:szCs w:val="22"/>
              </w:rPr>
              <w:t xml:space="preserve"> priedas</w:t>
            </w:r>
          </w:p>
        </w:tc>
        <w:tc>
          <w:tcPr>
            <w:tcW w:w="8106" w:type="dxa"/>
            <w:shd w:val="clear" w:color="auto" w:fill="auto"/>
          </w:tcPr>
          <w:p w:rsidR="00BF3D4E" w:rsidRPr="00963B5C" w:rsidRDefault="00BF3D4E" w:rsidP="00963B5C">
            <w:pPr>
              <w:spacing w:line="312" w:lineRule="auto"/>
              <w:jc w:val="both"/>
              <w:rPr>
                <w:sz w:val="22"/>
                <w:szCs w:val="22"/>
              </w:rPr>
            </w:pPr>
            <w:r w:rsidRPr="00963B5C">
              <w:rPr>
                <w:sz w:val="22"/>
                <w:szCs w:val="22"/>
              </w:rPr>
              <w:t>Situacijos žemėlapis</w:t>
            </w:r>
            <w:r w:rsidR="00741583" w:rsidRPr="00963B5C">
              <w:rPr>
                <w:sz w:val="22"/>
                <w:szCs w:val="22"/>
              </w:rPr>
              <w:t xml:space="preserve"> </w:t>
            </w:r>
          </w:p>
          <w:p w:rsidR="00C267C2" w:rsidRPr="00963B5C" w:rsidRDefault="00C267C2" w:rsidP="00963B5C">
            <w:pPr>
              <w:spacing w:line="312" w:lineRule="auto"/>
              <w:jc w:val="both"/>
              <w:rPr>
                <w:sz w:val="22"/>
                <w:szCs w:val="22"/>
                <w:lang w:val="pl-PL"/>
              </w:rPr>
            </w:pPr>
            <w:r w:rsidRPr="00963B5C">
              <w:rPr>
                <w:sz w:val="22"/>
                <w:szCs w:val="22"/>
              </w:rPr>
              <w:t>Žemės sklypo planas (M 1:1000)</w:t>
            </w:r>
          </w:p>
        </w:tc>
      </w:tr>
      <w:tr w:rsidR="00BF3D4E" w:rsidRPr="00963B5C" w:rsidTr="00963B5C">
        <w:tc>
          <w:tcPr>
            <w:tcW w:w="1242" w:type="dxa"/>
            <w:shd w:val="clear" w:color="auto" w:fill="auto"/>
          </w:tcPr>
          <w:p w:rsidR="00BF3D4E" w:rsidRPr="00963B5C" w:rsidRDefault="00BF3D4E" w:rsidP="00963B5C">
            <w:pPr>
              <w:spacing w:line="312" w:lineRule="auto"/>
              <w:jc w:val="both"/>
              <w:rPr>
                <w:b/>
                <w:sz w:val="22"/>
                <w:szCs w:val="22"/>
              </w:rPr>
            </w:pPr>
            <w:r w:rsidRPr="00963B5C">
              <w:rPr>
                <w:b/>
                <w:sz w:val="22"/>
                <w:szCs w:val="22"/>
              </w:rPr>
              <w:t>2</w:t>
            </w:r>
            <w:r w:rsidR="00C267C2" w:rsidRPr="00963B5C">
              <w:rPr>
                <w:b/>
                <w:sz w:val="22"/>
                <w:szCs w:val="22"/>
              </w:rPr>
              <w:t xml:space="preserve"> priedas</w:t>
            </w:r>
          </w:p>
        </w:tc>
        <w:tc>
          <w:tcPr>
            <w:tcW w:w="8106" w:type="dxa"/>
            <w:shd w:val="clear" w:color="auto" w:fill="auto"/>
          </w:tcPr>
          <w:p w:rsidR="00BF3D4E" w:rsidRPr="00963B5C" w:rsidRDefault="00C267C2" w:rsidP="00963B5C">
            <w:pPr>
              <w:spacing w:line="312" w:lineRule="auto"/>
              <w:jc w:val="both"/>
              <w:rPr>
                <w:sz w:val="22"/>
                <w:szCs w:val="22"/>
              </w:rPr>
            </w:pPr>
            <w:r w:rsidRPr="00963B5C">
              <w:rPr>
                <w:sz w:val="22"/>
                <w:szCs w:val="22"/>
              </w:rPr>
              <w:t>Technologinės schemos:</w:t>
            </w:r>
          </w:p>
        </w:tc>
      </w:tr>
      <w:tr w:rsidR="00C267C2" w:rsidRPr="00963B5C" w:rsidTr="00963B5C">
        <w:tc>
          <w:tcPr>
            <w:tcW w:w="1242" w:type="dxa"/>
            <w:shd w:val="clear" w:color="auto" w:fill="auto"/>
          </w:tcPr>
          <w:p w:rsidR="00C267C2" w:rsidRPr="00963B5C" w:rsidRDefault="00C267C2" w:rsidP="00963B5C">
            <w:pPr>
              <w:spacing w:line="312" w:lineRule="auto"/>
              <w:jc w:val="center"/>
              <w:rPr>
                <w:b/>
                <w:sz w:val="22"/>
                <w:szCs w:val="22"/>
              </w:rPr>
            </w:pPr>
            <w:r w:rsidRPr="00963B5C">
              <w:rPr>
                <w:b/>
                <w:sz w:val="22"/>
                <w:szCs w:val="22"/>
              </w:rPr>
              <w:t>2.1</w:t>
            </w:r>
          </w:p>
        </w:tc>
        <w:tc>
          <w:tcPr>
            <w:tcW w:w="8106" w:type="dxa"/>
            <w:shd w:val="clear" w:color="auto" w:fill="auto"/>
          </w:tcPr>
          <w:p w:rsidR="00C267C2" w:rsidRPr="00963B5C" w:rsidRDefault="00D8090C" w:rsidP="00963B5C">
            <w:pPr>
              <w:spacing w:line="312" w:lineRule="auto"/>
              <w:jc w:val="both"/>
              <w:rPr>
                <w:sz w:val="22"/>
                <w:szCs w:val="22"/>
              </w:rPr>
            </w:pPr>
            <w:r w:rsidRPr="00963B5C">
              <w:rPr>
                <w:sz w:val="22"/>
                <w:szCs w:val="22"/>
              </w:rPr>
              <w:t>Katilinės Nr.2 teritorija su pažymėtais vandens įvadais, katilinės buitinių, paviršinių (lietaus) nuotekų prijungimu prie miesto tinklų</w:t>
            </w:r>
            <w:r w:rsidR="00742CDB" w:rsidRPr="00963B5C">
              <w:rPr>
                <w:sz w:val="22"/>
                <w:szCs w:val="22"/>
              </w:rPr>
              <w:t xml:space="preserve"> (</w:t>
            </w:r>
            <w:r w:rsidR="00742CDB" w:rsidRPr="00963B5C">
              <w:rPr>
                <w:i/>
                <w:sz w:val="22"/>
                <w:szCs w:val="22"/>
              </w:rPr>
              <w:t>ištrauka iš žemės sklypo plano</w:t>
            </w:r>
            <w:r w:rsidR="00742CDB" w:rsidRPr="00963B5C">
              <w:rPr>
                <w:sz w:val="22"/>
                <w:szCs w:val="22"/>
              </w:rPr>
              <w:t>)</w:t>
            </w:r>
          </w:p>
        </w:tc>
      </w:tr>
      <w:tr w:rsidR="00C267C2" w:rsidRPr="00963B5C" w:rsidTr="00963B5C">
        <w:tc>
          <w:tcPr>
            <w:tcW w:w="1242" w:type="dxa"/>
            <w:shd w:val="clear" w:color="auto" w:fill="auto"/>
          </w:tcPr>
          <w:p w:rsidR="00C267C2" w:rsidRPr="00963B5C" w:rsidRDefault="00C267C2" w:rsidP="00963B5C">
            <w:pPr>
              <w:spacing w:line="312" w:lineRule="auto"/>
              <w:jc w:val="center"/>
              <w:rPr>
                <w:b/>
                <w:sz w:val="22"/>
                <w:szCs w:val="22"/>
              </w:rPr>
            </w:pPr>
            <w:r w:rsidRPr="00963B5C">
              <w:rPr>
                <w:b/>
                <w:sz w:val="22"/>
                <w:szCs w:val="22"/>
              </w:rPr>
              <w:t>2.2</w:t>
            </w:r>
          </w:p>
        </w:tc>
        <w:tc>
          <w:tcPr>
            <w:tcW w:w="8106" w:type="dxa"/>
            <w:shd w:val="clear" w:color="auto" w:fill="auto"/>
          </w:tcPr>
          <w:p w:rsidR="00C267C2" w:rsidRPr="00963B5C" w:rsidRDefault="00963B5C" w:rsidP="00963B5C">
            <w:pPr>
              <w:spacing w:line="312" w:lineRule="auto"/>
              <w:jc w:val="both"/>
              <w:rPr>
                <w:sz w:val="22"/>
                <w:szCs w:val="22"/>
              </w:rPr>
            </w:pPr>
            <w:r>
              <w:rPr>
                <w:sz w:val="22"/>
                <w:szCs w:val="22"/>
              </w:rPr>
              <w:t>Katilinės Nr.2 teritorija</w:t>
            </w:r>
            <w:r w:rsidR="00C267C2" w:rsidRPr="00963B5C">
              <w:rPr>
                <w:sz w:val="22"/>
                <w:szCs w:val="22"/>
              </w:rPr>
              <w:t xml:space="preserve"> su pažymėtais</w:t>
            </w:r>
            <w:r w:rsidR="006553E6" w:rsidRPr="00963B5C">
              <w:rPr>
                <w:sz w:val="22"/>
                <w:szCs w:val="22"/>
              </w:rPr>
              <w:t xml:space="preserve"> oro tarš</w:t>
            </w:r>
            <w:r w:rsidR="00C267C2" w:rsidRPr="00963B5C">
              <w:rPr>
                <w:sz w:val="22"/>
                <w:szCs w:val="22"/>
              </w:rPr>
              <w:t>os šaltiniais</w:t>
            </w:r>
            <w:r w:rsidR="00742CDB" w:rsidRPr="00963B5C">
              <w:rPr>
                <w:sz w:val="22"/>
                <w:szCs w:val="22"/>
              </w:rPr>
              <w:t xml:space="preserve"> (</w:t>
            </w:r>
            <w:r w:rsidR="00742CDB" w:rsidRPr="00963B5C">
              <w:rPr>
                <w:i/>
                <w:sz w:val="22"/>
                <w:szCs w:val="22"/>
              </w:rPr>
              <w:t>ištrauka iš žemės sklypo plano</w:t>
            </w:r>
            <w:r w:rsidR="00742CDB" w:rsidRPr="00963B5C">
              <w:rPr>
                <w:sz w:val="22"/>
                <w:szCs w:val="22"/>
              </w:rPr>
              <w:t>)</w:t>
            </w:r>
          </w:p>
        </w:tc>
      </w:tr>
      <w:tr w:rsidR="00C267C2" w:rsidRPr="00963B5C" w:rsidTr="00963B5C">
        <w:tc>
          <w:tcPr>
            <w:tcW w:w="1242" w:type="dxa"/>
            <w:shd w:val="clear" w:color="auto" w:fill="auto"/>
          </w:tcPr>
          <w:p w:rsidR="00C267C2" w:rsidRPr="00963B5C" w:rsidRDefault="00C267C2" w:rsidP="00963B5C">
            <w:pPr>
              <w:spacing w:line="312" w:lineRule="auto"/>
              <w:jc w:val="center"/>
              <w:rPr>
                <w:b/>
                <w:sz w:val="22"/>
                <w:szCs w:val="22"/>
              </w:rPr>
            </w:pPr>
            <w:r w:rsidRPr="00963B5C">
              <w:rPr>
                <w:b/>
                <w:sz w:val="22"/>
                <w:szCs w:val="22"/>
              </w:rPr>
              <w:t>2.3</w:t>
            </w:r>
          </w:p>
        </w:tc>
        <w:tc>
          <w:tcPr>
            <w:tcW w:w="8106" w:type="dxa"/>
            <w:shd w:val="clear" w:color="auto" w:fill="auto"/>
          </w:tcPr>
          <w:p w:rsidR="00C267C2" w:rsidRPr="00963B5C" w:rsidRDefault="00C267C2" w:rsidP="00963B5C">
            <w:pPr>
              <w:spacing w:line="312" w:lineRule="auto"/>
              <w:jc w:val="both"/>
              <w:rPr>
                <w:sz w:val="22"/>
                <w:szCs w:val="22"/>
              </w:rPr>
            </w:pPr>
            <w:r w:rsidRPr="00963B5C">
              <w:rPr>
                <w:sz w:val="22"/>
                <w:szCs w:val="22"/>
              </w:rPr>
              <w:t>Te</w:t>
            </w:r>
            <w:r w:rsidR="006553E6" w:rsidRPr="00963B5C">
              <w:rPr>
                <w:sz w:val="22"/>
                <w:szCs w:val="22"/>
              </w:rPr>
              <w:t>ršalų į aplinkos orą matavimo (</w:t>
            </w:r>
            <w:proofErr w:type="spellStart"/>
            <w:r w:rsidR="006553E6" w:rsidRPr="00963B5C">
              <w:rPr>
                <w:sz w:val="22"/>
                <w:szCs w:val="22"/>
              </w:rPr>
              <w:t>ė</w:t>
            </w:r>
            <w:r w:rsidRPr="00963B5C">
              <w:rPr>
                <w:sz w:val="22"/>
                <w:szCs w:val="22"/>
              </w:rPr>
              <w:t>minių</w:t>
            </w:r>
            <w:proofErr w:type="spellEnd"/>
            <w:r w:rsidRPr="00963B5C">
              <w:rPr>
                <w:sz w:val="22"/>
                <w:szCs w:val="22"/>
              </w:rPr>
              <w:t xml:space="preserve"> paėmimo) vietos</w:t>
            </w:r>
            <w:r w:rsidR="00742CDB" w:rsidRPr="00963B5C">
              <w:rPr>
                <w:sz w:val="22"/>
                <w:szCs w:val="22"/>
              </w:rPr>
              <w:t xml:space="preserve"> (</w:t>
            </w:r>
            <w:r w:rsidR="00742CDB" w:rsidRPr="00963B5C">
              <w:rPr>
                <w:i/>
                <w:sz w:val="22"/>
                <w:szCs w:val="22"/>
              </w:rPr>
              <w:t>ištrauka iš technologinės schemos</w:t>
            </w:r>
            <w:r w:rsidR="00742CDB" w:rsidRPr="00963B5C">
              <w:rPr>
                <w:sz w:val="22"/>
                <w:szCs w:val="22"/>
              </w:rPr>
              <w:t>)</w:t>
            </w:r>
          </w:p>
        </w:tc>
      </w:tr>
      <w:tr w:rsidR="00BF3D4E" w:rsidRPr="00963B5C" w:rsidTr="00963B5C">
        <w:tc>
          <w:tcPr>
            <w:tcW w:w="1242" w:type="dxa"/>
            <w:shd w:val="clear" w:color="auto" w:fill="auto"/>
          </w:tcPr>
          <w:p w:rsidR="00BF3D4E" w:rsidRPr="00963B5C" w:rsidRDefault="00BF3D4E" w:rsidP="00963B5C">
            <w:pPr>
              <w:spacing w:line="312" w:lineRule="auto"/>
              <w:jc w:val="both"/>
              <w:rPr>
                <w:b/>
                <w:sz w:val="22"/>
                <w:szCs w:val="22"/>
              </w:rPr>
            </w:pPr>
            <w:r w:rsidRPr="00963B5C">
              <w:rPr>
                <w:b/>
                <w:sz w:val="22"/>
                <w:szCs w:val="22"/>
              </w:rPr>
              <w:t>3</w:t>
            </w:r>
            <w:r w:rsidR="00C267C2" w:rsidRPr="00963B5C">
              <w:rPr>
                <w:b/>
                <w:sz w:val="22"/>
                <w:szCs w:val="22"/>
              </w:rPr>
              <w:t xml:space="preserve"> priedas</w:t>
            </w:r>
          </w:p>
        </w:tc>
        <w:tc>
          <w:tcPr>
            <w:tcW w:w="8106" w:type="dxa"/>
            <w:shd w:val="clear" w:color="auto" w:fill="auto"/>
          </w:tcPr>
          <w:p w:rsidR="00BF3D4E" w:rsidRPr="00963B5C" w:rsidRDefault="006D28AB" w:rsidP="00963B5C">
            <w:pPr>
              <w:spacing w:line="312" w:lineRule="auto"/>
              <w:jc w:val="both"/>
              <w:rPr>
                <w:sz w:val="22"/>
                <w:szCs w:val="22"/>
              </w:rPr>
            </w:pPr>
            <w:r>
              <w:rPr>
                <w:sz w:val="22"/>
                <w:szCs w:val="22"/>
              </w:rPr>
              <w:t>Išsiskiriančių teršalų kiekio</w:t>
            </w:r>
            <w:r w:rsidRPr="00963B5C">
              <w:rPr>
                <w:sz w:val="22"/>
                <w:szCs w:val="22"/>
              </w:rPr>
              <w:t xml:space="preserve"> skaičiavimai</w:t>
            </w:r>
          </w:p>
        </w:tc>
      </w:tr>
      <w:tr w:rsidR="00BF3D4E" w:rsidRPr="00963B5C" w:rsidTr="00963B5C">
        <w:tc>
          <w:tcPr>
            <w:tcW w:w="1242" w:type="dxa"/>
            <w:shd w:val="clear" w:color="auto" w:fill="auto"/>
          </w:tcPr>
          <w:p w:rsidR="00BF3D4E" w:rsidRPr="00963B5C" w:rsidRDefault="00BF3D4E" w:rsidP="00963B5C">
            <w:pPr>
              <w:spacing w:line="312" w:lineRule="auto"/>
              <w:jc w:val="both"/>
              <w:rPr>
                <w:b/>
                <w:sz w:val="22"/>
                <w:szCs w:val="22"/>
              </w:rPr>
            </w:pPr>
            <w:r w:rsidRPr="00963B5C">
              <w:rPr>
                <w:b/>
                <w:sz w:val="22"/>
                <w:szCs w:val="22"/>
              </w:rPr>
              <w:t>4</w:t>
            </w:r>
            <w:r w:rsidR="00C267C2" w:rsidRPr="00963B5C">
              <w:rPr>
                <w:b/>
                <w:sz w:val="22"/>
                <w:szCs w:val="22"/>
              </w:rPr>
              <w:t xml:space="preserve"> priedas</w:t>
            </w:r>
          </w:p>
        </w:tc>
        <w:tc>
          <w:tcPr>
            <w:tcW w:w="8106" w:type="dxa"/>
            <w:shd w:val="clear" w:color="auto" w:fill="auto"/>
          </w:tcPr>
          <w:p w:rsidR="00BF3D4E" w:rsidRPr="00963B5C" w:rsidRDefault="00741583" w:rsidP="00963B5C">
            <w:pPr>
              <w:spacing w:line="312" w:lineRule="auto"/>
              <w:jc w:val="both"/>
              <w:rPr>
                <w:sz w:val="22"/>
                <w:szCs w:val="22"/>
              </w:rPr>
            </w:pPr>
            <w:r w:rsidRPr="00963B5C">
              <w:rPr>
                <w:sz w:val="22"/>
                <w:szCs w:val="22"/>
              </w:rPr>
              <w:t>Taiko</w:t>
            </w:r>
            <w:r w:rsidR="00D5415A">
              <w:rPr>
                <w:sz w:val="22"/>
                <w:szCs w:val="22"/>
              </w:rPr>
              <w:t>mo</w:t>
            </w:r>
            <w:r w:rsidRPr="00963B5C">
              <w:rPr>
                <w:sz w:val="22"/>
                <w:szCs w:val="22"/>
              </w:rPr>
              <w:t>s išmetamų teršalų ribinės vertės</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5</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Cheminių medžiagų</w:t>
            </w:r>
            <w:r w:rsidR="00243D3F" w:rsidRPr="00963B5C">
              <w:rPr>
                <w:sz w:val="22"/>
                <w:szCs w:val="22"/>
              </w:rPr>
              <w:t xml:space="preserve"> saugos duomenų lapai (</w:t>
            </w:r>
            <w:r w:rsidRPr="00963B5C">
              <w:rPr>
                <w:sz w:val="22"/>
                <w:szCs w:val="22"/>
              </w:rPr>
              <w:t>SDL</w:t>
            </w:r>
            <w:r w:rsidR="00243D3F"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6</w:t>
            </w:r>
            <w:r w:rsidR="00C267C2" w:rsidRPr="00963B5C">
              <w:rPr>
                <w:b/>
                <w:sz w:val="22"/>
                <w:szCs w:val="22"/>
              </w:rPr>
              <w:t xml:space="preserve"> priedas</w:t>
            </w:r>
          </w:p>
        </w:tc>
        <w:tc>
          <w:tcPr>
            <w:tcW w:w="8106" w:type="dxa"/>
            <w:shd w:val="clear" w:color="auto" w:fill="auto"/>
          </w:tcPr>
          <w:p w:rsidR="00741583" w:rsidRPr="00963B5C" w:rsidRDefault="00741583" w:rsidP="00D5415A">
            <w:pPr>
              <w:spacing w:line="312" w:lineRule="auto"/>
              <w:jc w:val="both"/>
              <w:rPr>
                <w:sz w:val="22"/>
                <w:szCs w:val="22"/>
              </w:rPr>
            </w:pPr>
            <w:r w:rsidRPr="00963B5C">
              <w:rPr>
                <w:sz w:val="22"/>
                <w:szCs w:val="22"/>
              </w:rPr>
              <w:t>ŠESD duomenų valdymo ir kontrolės procedūra</w:t>
            </w:r>
            <w:r w:rsidR="00D5415A">
              <w:rPr>
                <w:sz w:val="22"/>
                <w:szCs w:val="22"/>
              </w:rPr>
              <w:t xml:space="preserve"> </w:t>
            </w:r>
            <w:r w:rsidR="00D5415A" w:rsidRPr="00963B5C">
              <w:rPr>
                <w:sz w:val="22"/>
                <w:szCs w:val="22"/>
              </w:rPr>
              <w:t>(atnaujinta</w:t>
            </w:r>
            <w:r w:rsidR="00285FBF">
              <w:rPr>
                <w:sz w:val="22"/>
                <w:szCs w:val="22"/>
              </w:rPr>
              <w:t xml:space="preserve"> 2018-09-24</w:t>
            </w:r>
            <w:r w:rsidR="00D5415A" w:rsidRPr="00963B5C">
              <w:rPr>
                <w:sz w:val="22"/>
                <w:szCs w:val="22"/>
              </w:rPr>
              <w:t>)</w:t>
            </w:r>
            <w:r w:rsidR="00285FBF">
              <w:rPr>
                <w:sz w:val="22"/>
                <w:szCs w:val="22"/>
              </w:rPr>
              <w:t>, įsk.</w:t>
            </w:r>
          </w:p>
        </w:tc>
      </w:tr>
      <w:tr w:rsidR="00F81348" w:rsidRPr="00963B5C" w:rsidTr="00963B5C">
        <w:tc>
          <w:tcPr>
            <w:tcW w:w="1242" w:type="dxa"/>
            <w:shd w:val="clear" w:color="auto" w:fill="auto"/>
          </w:tcPr>
          <w:p w:rsidR="00F81348" w:rsidRPr="00963B5C" w:rsidRDefault="00F81348" w:rsidP="00963B5C">
            <w:pPr>
              <w:spacing w:line="312" w:lineRule="auto"/>
              <w:jc w:val="both"/>
              <w:rPr>
                <w:b/>
                <w:sz w:val="22"/>
                <w:szCs w:val="22"/>
              </w:rPr>
            </w:pPr>
          </w:p>
        </w:tc>
        <w:tc>
          <w:tcPr>
            <w:tcW w:w="8106" w:type="dxa"/>
            <w:shd w:val="clear" w:color="auto" w:fill="auto"/>
          </w:tcPr>
          <w:p w:rsidR="00F81348" w:rsidRDefault="00F81348" w:rsidP="00F81348">
            <w:pPr>
              <w:spacing w:line="312" w:lineRule="auto"/>
              <w:jc w:val="both"/>
              <w:rPr>
                <w:sz w:val="22"/>
                <w:szCs w:val="22"/>
              </w:rPr>
            </w:pPr>
            <w:r>
              <w:rPr>
                <w:sz w:val="22"/>
                <w:szCs w:val="22"/>
              </w:rPr>
              <w:t>Automobilių elektroninių svarstyklių patikros sertifikatas Nr. 0670249 (biokuro svėrimui) (kopija)</w:t>
            </w:r>
          </w:p>
          <w:p w:rsidR="00F81348" w:rsidRPr="00963B5C" w:rsidRDefault="00F81348" w:rsidP="00285FBF">
            <w:pPr>
              <w:spacing w:line="312" w:lineRule="auto"/>
              <w:jc w:val="both"/>
              <w:rPr>
                <w:sz w:val="22"/>
                <w:szCs w:val="22"/>
              </w:rPr>
            </w:pPr>
            <w:r w:rsidRPr="00310FB0">
              <w:rPr>
                <w:sz w:val="22"/>
                <w:szCs w:val="22"/>
              </w:rPr>
              <w:t>UAB Kretingos šilumos tinklai Kietojo biokuro apskaitos tvark</w:t>
            </w:r>
            <w:r>
              <w:rPr>
                <w:sz w:val="22"/>
                <w:szCs w:val="22"/>
              </w:rPr>
              <w:t>a</w:t>
            </w:r>
            <w:r w:rsidRPr="00310FB0">
              <w:rPr>
                <w:sz w:val="22"/>
                <w:szCs w:val="22"/>
              </w:rPr>
              <w:t>, patvirtint</w:t>
            </w:r>
            <w:r>
              <w:rPr>
                <w:sz w:val="22"/>
                <w:szCs w:val="22"/>
              </w:rPr>
              <w:t>a</w:t>
            </w:r>
            <w:r w:rsidRPr="00310FB0">
              <w:rPr>
                <w:sz w:val="22"/>
                <w:szCs w:val="22"/>
              </w:rPr>
              <w:t xml:space="preserve"> 2014-09-20 direktoriaus įsakymu Nr. 1-185 (</w:t>
            </w:r>
            <w:r>
              <w:rPr>
                <w:sz w:val="22"/>
                <w:szCs w:val="22"/>
              </w:rPr>
              <w:t>kopija</w:t>
            </w:r>
            <w:r w:rsidRPr="00310FB0">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7</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 xml:space="preserve">Metinis išmetamųjų ŠESD </w:t>
            </w:r>
            <w:proofErr w:type="spellStart"/>
            <w:r w:rsidRPr="00963B5C">
              <w:rPr>
                <w:sz w:val="22"/>
                <w:szCs w:val="22"/>
              </w:rPr>
              <w:t>stebėsenos</w:t>
            </w:r>
            <w:proofErr w:type="spellEnd"/>
            <w:r w:rsidRPr="00963B5C">
              <w:rPr>
                <w:sz w:val="22"/>
                <w:szCs w:val="22"/>
              </w:rPr>
              <w:t xml:space="preserve"> planas</w:t>
            </w:r>
            <w:r w:rsidR="00243D3F" w:rsidRPr="00963B5C">
              <w:rPr>
                <w:sz w:val="22"/>
                <w:szCs w:val="22"/>
              </w:rPr>
              <w:t xml:space="preserve"> (atnaujintas)</w:t>
            </w:r>
          </w:p>
          <w:p w:rsidR="00766A7D" w:rsidRPr="00963B5C" w:rsidRDefault="009236CD" w:rsidP="00963B5C">
            <w:pPr>
              <w:spacing w:line="312" w:lineRule="auto"/>
              <w:jc w:val="both"/>
              <w:rPr>
                <w:sz w:val="22"/>
                <w:szCs w:val="22"/>
              </w:rPr>
            </w:pPr>
            <w:r w:rsidRPr="00963B5C">
              <w:rPr>
                <w:sz w:val="22"/>
                <w:szCs w:val="22"/>
              </w:rPr>
              <w:t>UAB KŠT Katilinės Nr.2 CO</w:t>
            </w:r>
            <w:r w:rsidRPr="00963B5C">
              <w:rPr>
                <w:sz w:val="22"/>
                <w:szCs w:val="22"/>
                <w:vertAlign w:val="subscript"/>
              </w:rPr>
              <w:t>2</w:t>
            </w:r>
            <w:r w:rsidRPr="00963B5C">
              <w:rPr>
                <w:sz w:val="22"/>
                <w:szCs w:val="22"/>
              </w:rPr>
              <w:t xml:space="preserve"> </w:t>
            </w:r>
            <w:proofErr w:type="spellStart"/>
            <w:r w:rsidRPr="00963B5C">
              <w:rPr>
                <w:sz w:val="22"/>
                <w:szCs w:val="22"/>
              </w:rPr>
              <w:t>sukėliklių</w:t>
            </w:r>
            <w:proofErr w:type="spellEnd"/>
            <w:r w:rsidRPr="00963B5C">
              <w:rPr>
                <w:sz w:val="22"/>
                <w:szCs w:val="22"/>
              </w:rPr>
              <w:t xml:space="preserve"> diagrama</w:t>
            </w:r>
            <w:r w:rsidR="00D5415A">
              <w:rPr>
                <w:sz w:val="22"/>
                <w:szCs w:val="22"/>
              </w:rPr>
              <w:t xml:space="preserve"> </w:t>
            </w:r>
            <w:r w:rsidR="00D5415A" w:rsidRPr="00963B5C">
              <w:rPr>
                <w:sz w:val="22"/>
                <w:szCs w:val="22"/>
              </w:rPr>
              <w:t>(atnaujinta)</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8</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 xml:space="preserve">Sutartys su UAB Kretingos vandenys (dėl vandens tiekimo, nuotekų šalinimo) </w:t>
            </w:r>
            <w:r w:rsidRPr="00963B5C">
              <w:rPr>
                <w:i/>
                <w:sz w:val="22"/>
                <w:szCs w:val="22"/>
              </w:rPr>
              <w:t>(kopijos</w:t>
            </w:r>
            <w:r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9</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UAB KŠT Katilinės Nr.2 Aplinkos oro taršos šaltinių ir iš jų išmetamų teršalų inventorizacijos ataskaita, 2018 m. UAB „</w:t>
            </w:r>
            <w:proofErr w:type="spellStart"/>
            <w:r w:rsidRPr="00963B5C">
              <w:rPr>
                <w:sz w:val="22"/>
                <w:szCs w:val="22"/>
              </w:rPr>
              <w:t>Ekopaslauga</w:t>
            </w:r>
            <w:proofErr w:type="spellEnd"/>
            <w:r w:rsidRPr="00963B5C">
              <w:rPr>
                <w:sz w:val="22"/>
                <w:szCs w:val="22"/>
              </w:rPr>
              <w:t>“ (</w:t>
            </w:r>
            <w:r w:rsidR="00243D3F" w:rsidRPr="00963B5C">
              <w:rPr>
                <w:i/>
                <w:sz w:val="22"/>
                <w:szCs w:val="22"/>
              </w:rPr>
              <w:t xml:space="preserve">ištraukos, </w:t>
            </w:r>
            <w:r w:rsidRPr="00963B5C">
              <w:rPr>
                <w:i/>
                <w:sz w:val="22"/>
                <w:szCs w:val="22"/>
              </w:rPr>
              <w:t>kopij</w:t>
            </w:r>
            <w:r w:rsidR="00963B5C">
              <w:rPr>
                <w:i/>
                <w:sz w:val="22"/>
                <w:szCs w:val="22"/>
              </w:rPr>
              <w:t>os</w:t>
            </w:r>
            <w:r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10</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Dūmų sistemos optimizavimas Melioratorių g. 10, Kretingoje. Poveikio aplinkai vertinimo atranka, 2014 m. SWECO (</w:t>
            </w:r>
            <w:r w:rsidRPr="00963B5C">
              <w:rPr>
                <w:i/>
                <w:sz w:val="22"/>
                <w:szCs w:val="22"/>
              </w:rPr>
              <w:t>ištraukos iš dokumento, kopijos</w:t>
            </w:r>
            <w:r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11</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 xml:space="preserve">2014-09-23 Aplinkos apsaugos agentūros taršos prevencijos ir leidimo departamento Klaipėdos skyriaus raštas Nr. (15.3)-LV-4-5297 </w:t>
            </w:r>
            <w:r w:rsidRPr="00963B5C">
              <w:rPr>
                <w:i/>
                <w:sz w:val="22"/>
                <w:szCs w:val="22"/>
              </w:rPr>
              <w:t>Dėl poveikio aplinkai vertinimo procedūrų taikymo</w:t>
            </w:r>
            <w:r w:rsidRPr="00963B5C">
              <w:rPr>
                <w:sz w:val="22"/>
                <w:szCs w:val="22"/>
              </w:rPr>
              <w:t xml:space="preserve"> (</w:t>
            </w:r>
            <w:r w:rsidRPr="00963B5C">
              <w:rPr>
                <w:i/>
                <w:sz w:val="22"/>
                <w:szCs w:val="22"/>
              </w:rPr>
              <w:t>kopija</w:t>
            </w:r>
            <w:r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12</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 xml:space="preserve">2018-01-26 Aplinkos apsaugos agentūros poveikio aplinkai vertinimo departamento raštas Nr. (28.3)-A4-837 </w:t>
            </w:r>
            <w:r w:rsidRPr="00963B5C">
              <w:rPr>
                <w:i/>
                <w:sz w:val="22"/>
                <w:szCs w:val="22"/>
              </w:rPr>
              <w:t>Dėl UAB Kretingos šilumos tinklai Kretingos katilinės Nr. 2 planuojamos ūkinės veiklos poveikio aplinkai vertinimo</w:t>
            </w:r>
            <w:r w:rsidRPr="00963B5C">
              <w:rPr>
                <w:sz w:val="22"/>
                <w:szCs w:val="22"/>
              </w:rPr>
              <w:t xml:space="preserve"> (</w:t>
            </w:r>
            <w:r w:rsidRPr="00963B5C">
              <w:rPr>
                <w:i/>
                <w:sz w:val="22"/>
                <w:szCs w:val="22"/>
              </w:rPr>
              <w:t>kopija</w:t>
            </w:r>
            <w:r w:rsidRPr="00963B5C">
              <w:rPr>
                <w:sz w:val="22"/>
                <w:szCs w:val="22"/>
              </w:rPr>
              <w:t>)</w:t>
            </w:r>
          </w:p>
        </w:tc>
      </w:tr>
      <w:tr w:rsidR="00741583" w:rsidRPr="00963B5C" w:rsidTr="00963B5C">
        <w:tc>
          <w:tcPr>
            <w:tcW w:w="1242" w:type="dxa"/>
            <w:shd w:val="clear" w:color="auto" w:fill="auto"/>
          </w:tcPr>
          <w:p w:rsidR="00741583" w:rsidRPr="00963B5C" w:rsidRDefault="00741583" w:rsidP="00963B5C">
            <w:pPr>
              <w:spacing w:line="312" w:lineRule="auto"/>
              <w:jc w:val="both"/>
              <w:rPr>
                <w:b/>
                <w:sz w:val="22"/>
                <w:szCs w:val="22"/>
              </w:rPr>
            </w:pPr>
            <w:r w:rsidRPr="00963B5C">
              <w:rPr>
                <w:b/>
                <w:sz w:val="22"/>
                <w:szCs w:val="22"/>
              </w:rPr>
              <w:t>13</w:t>
            </w:r>
            <w:r w:rsidR="00C267C2" w:rsidRPr="00963B5C">
              <w:rPr>
                <w:b/>
                <w:sz w:val="22"/>
                <w:szCs w:val="22"/>
              </w:rPr>
              <w:t xml:space="preserve"> priedas</w:t>
            </w:r>
          </w:p>
        </w:tc>
        <w:tc>
          <w:tcPr>
            <w:tcW w:w="8106" w:type="dxa"/>
            <w:shd w:val="clear" w:color="auto" w:fill="auto"/>
          </w:tcPr>
          <w:p w:rsidR="00741583" w:rsidRPr="00963B5C" w:rsidRDefault="00741583" w:rsidP="00963B5C">
            <w:pPr>
              <w:spacing w:line="312" w:lineRule="auto"/>
              <w:jc w:val="both"/>
              <w:rPr>
                <w:sz w:val="22"/>
                <w:szCs w:val="22"/>
              </w:rPr>
            </w:pPr>
            <w:r w:rsidRPr="00963B5C">
              <w:rPr>
                <w:sz w:val="22"/>
                <w:szCs w:val="22"/>
              </w:rPr>
              <w:t>2002 m. kovo mėn. sutartis Nr. K-03/20 su VĮ „Kretingos miškų urėdija“ (</w:t>
            </w:r>
            <w:r w:rsidRPr="00963B5C">
              <w:rPr>
                <w:i/>
                <w:sz w:val="22"/>
                <w:szCs w:val="22"/>
              </w:rPr>
              <w:t>kopija</w:t>
            </w:r>
            <w:r w:rsidRPr="00963B5C">
              <w:rPr>
                <w:sz w:val="22"/>
                <w:szCs w:val="22"/>
              </w:rPr>
              <w:t>)</w:t>
            </w:r>
          </w:p>
        </w:tc>
      </w:tr>
      <w:bookmarkEnd w:id="1"/>
    </w:tbl>
    <w:p w:rsidR="00045C58" w:rsidRDefault="00045C58" w:rsidP="00947E1C">
      <w:pPr>
        <w:spacing w:line="312" w:lineRule="auto"/>
        <w:ind w:left="6480"/>
        <w:sectPr w:rsidR="00045C58">
          <w:pgSz w:w="11906" w:h="16838" w:code="9"/>
          <w:pgMar w:top="1418" w:right="595" w:bottom="1134" w:left="1701" w:header="567" w:footer="567" w:gutter="0"/>
          <w:pgNumType w:start="1"/>
          <w:cols w:space="1296"/>
          <w:titlePg/>
          <w:docGrid w:linePitch="360"/>
        </w:sectPr>
      </w:pPr>
    </w:p>
    <w:p w:rsidR="0044767B" w:rsidRDefault="0044767B" w:rsidP="00BF3D4E">
      <w:pPr>
        <w:jc w:val="both"/>
        <w:rPr>
          <w:snapToGrid w:val="0"/>
        </w:rPr>
      </w:pPr>
    </w:p>
    <w:sectPr w:rsidR="0044767B">
      <w:pgSz w:w="16838" w:h="11906" w:orient="landscape"/>
      <w:pgMar w:top="1701" w:right="1418" w:bottom="567" w:left="85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43" w:rsidRDefault="00034E43">
      <w:pPr>
        <w:rPr>
          <w:szCs w:val="24"/>
          <w:lang w:eastAsia="lt-LT"/>
        </w:rPr>
      </w:pPr>
      <w:r>
        <w:rPr>
          <w:szCs w:val="24"/>
          <w:lang w:eastAsia="lt-LT"/>
        </w:rPr>
        <w:separator/>
      </w:r>
    </w:p>
  </w:endnote>
  <w:endnote w:type="continuationSeparator" w:id="0">
    <w:p w:rsidR="00034E43" w:rsidRDefault="00034E43">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framePr w:wrap="auto" w:vAnchor="text" w:hAnchor="margin" w:xAlign="right"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rsidR="00986C31" w:rsidRDefault="00986C31">
    <w:pPr>
      <w:tabs>
        <w:tab w:val="center" w:pos="4819"/>
        <w:tab w:val="right" w:pos="9638"/>
      </w:tabs>
      <w:ind w:right="360"/>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framePr w:wrap="auto" w:vAnchor="text" w:hAnchor="margin" w:xAlign="right" w:y="1"/>
      <w:tabs>
        <w:tab w:val="center" w:pos="4819"/>
        <w:tab w:val="right" w:pos="9638"/>
      </w:tabs>
      <w:rPr>
        <w:szCs w:val="24"/>
        <w:lang w:eastAsia="lt-LT"/>
      </w:rPr>
    </w:pPr>
  </w:p>
  <w:p w:rsidR="00986C31" w:rsidRDefault="00986C31">
    <w:pPr>
      <w:tabs>
        <w:tab w:val="center" w:pos="4819"/>
        <w:tab w:val="right" w:pos="9638"/>
      </w:tabs>
      <w:ind w:right="360"/>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szCs w:val="24"/>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rFonts w:ascii="Calibri" w:eastAsia="Calibri" w:hAnsi="Calibri"/>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rFonts w:ascii="Calibri" w:eastAsia="Calibri" w:hAnsi="Calibri"/>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jc w:val="center"/>
      <w:rPr>
        <w:rFonts w:eastAsia="Calibri"/>
        <w:szCs w:val="24"/>
      </w:rPr>
    </w:pPr>
  </w:p>
  <w:p w:rsidR="00986C31" w:rsidRDefault="00986C31">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43" w:rsidRDefault="00034E43">
      <w:pPr>
        <w:rPr>
          <w:szCs w:val="24"/>
          <w:lang w:eastAsia="lt-LT"/>
        </w:rPr>
      </w:pPr>
      <w:r>
        <w:rPr>
          <w:szCs w:val="24"/>
          <w:lang w:eastAsia="lt-LT"/>
        </w:rPr>
        <w:separator/>
      </w:r>
    </w:p>
  </w:footnote>
  <w:footnote w:type="continuationSeparator" w:id="0">
    <w:p w:rsidR="00034E43" w:rsidRDefault="00034E43">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widowControl w:val="0"/>
      <w:tabs>
        <w:tab w:val="center" w:pos="4153"/>
        <w:tab w:val="right" w:pos="9100"/>
      </w:tabs>
      <w:suppressAutoHyphens/>
      <w:rPr>
        <w:rFonts w:ascii="Tahoma" w:eastAsia="Lucida Sans Unicode" w:hAnsi="Tahoma"/>
        <w:spacing w:val="10"/>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widowControl w:val="0"/>
      <w:tabs>
        <w:tab w:val="center" w:pos="4153"/>
        <w:tab w:val="left" w:pos="4571"/>
        <w:tab w:val="center" w:pos="4819"/>
        <w:tab w:val="right" w:pos="9100"/>
      </w:tabs>
      <w:suppressAutoHyphens/>
      <w:jc w:val="center"/>
      <w:rPr>
        <w:rFonts w:ascii="Tahoma" w:eastAsia="Lucida Sans Unicode" w:hAnsi="Tahoma"/>
        <w:spacing w:val="10"/>
        <w:szCs w:val="24"/>
        <w:lang w:eastAsia="lt-LT"/>
      </w:rPr>
    </w:pPr>
    <w:r>
      <w:rPr>
        <w:rFonts w:eastAsia="Lucida Sans Unicode"/>
        <w:spacing w:val="10"/>
        <w:szCs w:val="24"/>
        <w:lang w:eastAsia="lt-LT"/>
      </w:rPr>
      <w:fldChar w:fldCharType="begin"/>
    </w:r>
    <w:r>
      <w:rPr>
        <w:rFonts w:eastAsia="Lucida Sans Unicode"/>
        <w:spacing w:val="10"/>
        <w:szCs w:val="24"/>
        <w:lang w:eastAsia="lt-LT"/>
      </w:rPr>
      <w:instrText xml:space="preserve"> PAGE   \* MERGEFORMAT </w:instrText>
    </w:r>
    <w:r>
      <w:rPr>
        <w:rFonts w:eastAsia="Lucida Sans Unicode"/>
        <w:spacing w:val="10"/>
        <w:szCs w:val="24"/>
        <w:lang w:eastAsia="lt-LT"/>
      </w:rPr>
      <w:fldChar w:fldCharType="separate"/>
    </w:r>
    <w:r w:rsidR="00285FBF">
      <w:rPr>
        <w:rFonts w:eastAsia="Lucida Sans Unicode"/>
        <w:noProof/>
        <w:spacing w:val="10"/>
        <w:szCs w:val="24"/>
        <w:lang w:eastAsia="lt-LT"/>
      </w:rPr>
      <w:t>7</w:t>
    </w:r>
    <w:r>
      <w:rPr>
        <w:rFonts w:eastAsia="Lucida Sans Unicode"/>
        <w:spacing w:val="10"/>
        <w:szCs w:val="24"/>
        <w:lang w:eastAsia="lt-LT"/>
      </w:rPr>
      <w:fldChar w:fldCharType="end"/>
    </w:r>
  </w:p>
  <w:p w:rsidR="00986C31" w:rsidRDefault="00986C31">
    <w:pPr>
      <w:widowControl w:val="0"/>
      <w:tabs>
        <w:tab w:val="center" w:pos="4153"/>
        <w:tab w:val="right" w:pos="9100"/>
      </w:tabs>
      <w:suppressAutoHyphens/>
      <w:rPr>
        <w:rFonts w:ascii="Tahoma" w:eastAsia="Lucida Sans Unicode" w:hAnsi="Tahoma"/>
        <w:spacing w:val="10"/>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widowControl w:val="0"/>
      <w:tabs>
        <w:tab w:val="center" w:pos="4153"/>
        <w:tab w:val="right" w:pos="9100"/>
      </w:tabs>
      <w:suppressAutoHyphens/>
      <w:rPr>
        <w:rFonts w:ascii="Tahoma" w:eastAsia="Lucida Sans Unicode" w:hAnsi="Tahoma"/>
        <w:spacing w:val="10"/>
        <w:szCs w:val="24"/>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jc w:val="center"/>
      <w:rPr>
        <w:rFonts w:ascii="Calibri" w:eastAsia="Calibri" w:hAnsi="Calibri"/>
        <w:sz w:val="22"/>
        <w:szCs w:val="22"/>
      </w:rPr>
    </w:pPr>
    <w:r>
      <w:rPr>
        <w:rFonts w:eastAsia="Calibri"/>
        <w:szCs w:val="24"/>
      </w:rPr>
      <w:fldChar w:fldCharType="begin"/>
    </w:r>
    <w:r>
      <w:rPr>
        <w:rFonts w:eastAsia="Calibri"/>
        <w:szCs w:val="24"/>
      </w:rPr>
      <w:instrText xml:space="preserve"> PAGE   \* MERGEFORMAT </w:instrText>
    </w:r>
    <w:r>
      <w:rPr>
        <w:rFonts w:eastAsia="Calibri"/>
        <w:szCs w:val="24"/>
      </w:rPr>
      <w:fldChar w:fldCharType="separate"/>
    </w:r>
    <w:r w:rsidR="00285FBF">
      <w:rPr>
        <w:rFonts w:eastAsia="Calibri"/>
        <w:noProof/>
        <w:szCs w:val="24"/>
      </w:rPr>
      <w:t>16</w:t>
    </w:r>
    <w:r>
      <w:rPr>
        <w:rFonts w:eastAsia="Calibri"/>
        <w:szCs w:val="24"/>
      </w:rPr>
      <w:fldChar w:fldCharType="end"/>
    </w:r>
  </w:p>
  <w:p w:rsidR="00986C31" w:rsidRDefault="00986C31">
    <w:pPr>
      <w:tabs>
        <w:tab w:val="center" w:pos="4819"/>
        <w:tab w:val="right" w:pos="9638"/>
      </w:tabs>
      <w:rPr>
        <w:rFonts w:ascii="Calibri" w:eastAsia="Calibri" w:hAnsi="Calibr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rPr>
        <w:rFonts w:ascii="Calibri" w:eastAsia="Calibri" w:hAnsi="Calibr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tabs>
        <w:tab w:val="center" w:pos="4819"/>
        <w:tab w:val="right" w:pos="9638"/>
      </w:tabs>
      <w:jc w:val="center"/>
      <w:rPr>
        <w:rFonts w:ascii="Calibri" w:eastAsia="Calibri" w:hAnsi="Calibri"/>
        <w:sz w:val="22"/>
        <w:szCs w:val="22"/>
      </w:rPr>
    </w:pPr>
    <w:r>
      <w:rPr>
        <w:rFonts w:eastAsia="Calibri"/>
        <w:sz w:val="22"/>
        <w:szCs w:val="22"/>
      </w:rPr>
      <w:fldChar w:fldCharType="begin"/>
    </w:r>
    <w:r>
      <w:rPr>
        <w:rFonts w:eastAsia="Calibri"/>
        <w:sz w:val="22"/>
        <w:szCs w:val="22"/>
      </w:rPr>
      <w:instrText xml:space="preserve"> PAGE   \* MERGEFORMAT </w:instrText>
    </w:r>
    <w:r>
      <w:rPr>
        <w:rFonts w:eastAsia="Calibri"/>
        <w:sz w:val="22"/>
        <w:szCs w:val="22"/>
      </w:rPr>
      <w:fldChar w:fldCharType="separate"/>
    </w:r>
    <w:r>
      <w:rPr>
        <w:rFonts w:eastAsia="Calibri"/>
        <w:noProof/>
        <w:sz w:val="22"/>
        <w:szCs w:val="22"/>
      </w:rPr>
      <w:t>7</w:t>
    </w:r>
    <w:r>
      <w:rPr>
        <w:rFonts w:eastAsia="Calibri"/>
        <w:sz w:val="22"/>
        <w:szCs w:val="22"/>
      </w:rPr>
      <w:fldChar w:fldCharType="end"/>
    </w:r>
  </w:p>
  <w:p w:rsidR="00986C31" w:rsidRDefault="00986C31">
    <w:pPr>
      <w:tabs>
        <w:tab w:val="center" w:pos="4819"/>
        <w:tab w:val="right" w:pos="9638"/>
      </w:tabs>
      <w:rPr>
        <w:rFonts w:ascii="Calibri" w:eastAsia="Calibri" w:hAnsi="Calibr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31" w:rsidRDefault="00986C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A13"/>
    <w:multiLevelType w:val="hybridMultilevel"/>
    <w:tmpl w:val="5B4C01C0"/>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614690C"/>
    <w:multiLevelType w:val="hybridMultilevel"/>
    <w:tmpl w:val="7A0A3C5E"/>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2">
    <w:nsid w:val="11533E10"/>
    <w:multiLevelType w:val="hybridMultilevel"/>
    <w:tmpl w:val="EBC21A7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24911ACD"/>
    <w:multiLevelType w:val="hybridMultilevel"/>
    <w:tmpl w:val="11846C6A"/>
    <w:lvl w:ilvl="0" w:tplc="FAF8AA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A63C9D"/>
    <w:multiLevelType w:val="hybridMultilevel"/>
    <w:tmpl w:val="0400F678"/>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2D135CB3"/>
    <w:multiLevelType w:val="hybridMultilevel"/>
    <w:tmpl w:val="F23C69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F6861EE"/>
    <w:multiLevelType w:val="hybridMultilevel"/>
    <w:tmpl w:val="DA625E0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nsid w:val="30212217"/>
    <w:multiLevelType w:val="hybridMultilevel"/>
    <w:tmpl w:val="A0FA0A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0BE3262"/>
    <w:multiLevelType w:val="hybridMultilevel"/>
    <w:tmpl w:val="27067B0E"/>
    <w:lvl w:ilvl="0" w:tplc="04270001">
      <w:start w:val="1"/>
      <w:numFmt w:val="bullet"/>
      <w:lvlText w:val=""/>
      <w:lvlJc w:val="left"/>
      <w:pPr>
        <w:ind w:left="1080" w:hanging="360"/>
      </w:pPr>
      <w:rPr>
        <w:rFonts w:ascii="Symbol" w:hAnsi="Symbol" w:hint="default"/>
      </w:rPr>
    </w:lvl>
    <w:lvl w:ilvl="1" w:tplc="04270001">
      <w:start w:val="1"/>
      <w:numFmt w:val="bullet"/>
      <w:lvlText w:val=""/>
      <w:lvlJc w:val="left"/>
      <w:pPr>
        <w:ind w:left="1800" w:hanging="360"/>
      </w:pPr>
      <w:rPr>
        <w:rFonts w:ascii="Symbol" w:hAnsi="Symbol"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6907329"/>
    <w:multiLevelType w:val="hybridMultilevel"/>
    <w:tmpl w:val="61C0A2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nsid w:val="396D5185"/>
    <w:multiLevelType w:val="hybridMultilevel"/>
    <w:tmpl w:val="859E6EDA"/>
    <w:lvl w:ilvl="0" w:tplc="369E9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030CDC"/>
    <w:multiLevelType w:val="hybridMultilevel"/>
    <w:tmpl w:val="6E1E054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18D0E4F"/>
    <w:multiLevelType w:val="hybridMultilevel"/>
    <w:tmpl w:val="54C46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0170C"/>
    <w:multiLevelType w:val="hybridMultilevel"/>
    <w:tmpl w:val="29C84330"/>
    <w:lvl w:ilvl="0" w:tplc="04270001">
      <w:start w:val="1"/>
      <w:numFmt w:val="bullet"/>
      <w:lvlText w:val=""/>
      <w:lvlJc w:val="left"/>
      <w:pPr>
        <w:ind w:left="1080" w:hanging="360"/>
      </w:pPr>
      <w:rPr>
        <w:rFonts w:ascii="Symbol" w:hAnsi="Symbol"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EDF09FB"/>
    <w:multiLevelType w:val="hybridMultilevel"/>
    <w:tmpl w:val="A6860970"/>
    <w:lvl w:ilvl="0" w:tplc="F0B26686">
      <w:start w:val="2"/>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5">
    <w:nsid w:val="5CC0019F"/>
    <w:multiLevelType w:val="hybridMultilevel"/>
    <w:tmpl w:val="E06AE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AE2567"/>
    <w:multiLevelType w:val="hybridMultilevel"/>
    <w:tmpl w:val="3CE47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4E15EAD"/>
    <w:multiLevelType w:val="hybridMultilevel"/>
    <w:tmpl w:val="BE4CE920"/>
    <w:lvl w:ilvl="0" w:tplc="0F80F818">
      <w:start w:val="1"/>
      <w:numFmt w:val="bullet"/>
      <w:lvlText w:val="-"/>
      <w:lvlJc w:val="left"/>
      <w:pPr>
        <w:tabs>
          <w:tab w:val="num" w:pos="1500"/>
        </w:tabs>
        <w:ind w:left="1500" w:hanging="360"/>
      </w:pPr>
      <w:rPr>
        <w:rFonts w:ascii="Times New Roman" w:eastAsia="Times New Roman" w:hAnsi="Times New Roman" w:cs="Times New Roman" w:hint="default"/>
        <w:b w:val="0"/>
        <w:sz w:val="24"/>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6577655"/>
    <w:multiLevelType w:val="hybridMultilevel"/>
    <w:tmpl w:val="C588ACF8"/>
    <w:lvl w:ilvl="0" w:tplc="F0B26686">
      <w:start w:val="2"/>
      <w:numFmt w:val="bullet"/>
      <w:lvlText w:val="-"/>
      <w:lvlJc w:val="left"/>
      <w:pPr>
        <w:ind w:left="1494"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715A5246"/>
    <w:multiLevelType w:val="hybridMultilevel"/>
    <w:tmpl w:val="205E359A"/>
    <w:lvl w:ilvl="0" w:tplc="0F80F818">
      <w:start w:val="1"/>
      <w:numFmt w:val="bullet"/>
      <w:lvlText w:val="-"/>
      <w:lvlJc w:val="left"/>
      <w:pPr>
        <w:tabs>
          <w:tab w:val="num" w:pos="360"/>
        </w:tabs>
        <w:ind w:left="360" w:hanging="360"/>
      </w:pPr>
      <w:rPr>
        <w:rFonts w:ascii="Times New Roman" w:eastAsia="Times New Roman" w:hAnsi="Times New Roman" w:cs="Times New Roman" w:hint="default"/>
        <w:b w:val="0"/>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72527158"/>
    <w:multiLevelType w:val="hybridMultilevel"/>
    <w:tmpl w:val="F5DECE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7AA1128"/>
    <w:multiLevelType w:val="hybridMultilevel"/>
    <w:tmpl w:val="D21CFFE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nsid w:val="7B024ACB"/>
    <w:multiLevelType w:val="hybridMultilevel"/>
    <w:tmpl w:val="1C50952A"/>
    <w:lvl w:ilvl="0" w:tplc="0F80F818">
      <w:start w:val="1"/>
      <w:numFmt w:val="bullet"/>
      <w:lvlText w:val="-"/>
      <w:lvlJc w:val="left"/>
      <w:pPr>
        <w:tabs>
          <w:tab w:val="num" w:pos="360"/>
        </w:tabs>
        <w:ind w:left="360" w:hanging="360"/>
      </w:pPr>
      <w:rPr>
        <w:rFonts w:ascii="Times New Roman" w:eastAsia="Times New Roman" w:hAnsi="Times New Roman" w:cs="Times New Roman" w:hint="default"/>
        <w:b w:val="0"/>
        <w:sz w:val="24"/>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F80F818">
      <w:start w:val="1"/>
      <w:numFmt w:val="bullet"/>
      <w:lvlText w:val="-"/>
      <w:lvlJc w:val="left"/>
      <w:pPr>
        <w:tabs>
          <w:tab w:val="num" w:pos="1800"/>
        </w:tabs>
        <w:ind w:left="1800" w:hanging="360"/>
      </w:pPr>
      <w:rPr>
        <w:rFonts w:ascii="Times New Roman" w:eastAsia="Times New Roman" w:hAnsi="Times New Roman" w:cs="Times New Roman" w:hint="default"/>
        <w:b w:val="0"/>
        <w:sz w:val="24"/>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7C477A0E"/>
    <w:multiLevelType w:val="hybridMultilevel"/>
    <w:tmpl w:val="730C235A"/>
    <w:lvl w:ilvl="0" w:tplc="FAF8AA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7"/>
  </w:num>
  <w:num w:numId="4">
    <w:abstractNumId w:val="12"/>
  </w:num>
  <w:num w:numId="5">
    <w:abstractNumId w:val="15"/>
  </w:num>
  <w:num w:numId="6">
    <w:abstractNumId w:val="20"/>
  </w:num>
  <w:num w:numId="7">
    <w:abstractNumId w:val="4"/>
  </w:num>
  <w:num w:numId="8">
    <w:abstractNumId w:val="6"/>
  </w:num>
  <w:num w:numId="9">
    <w:abstractNumId w:val="0"/>
  </w:num>
  <w:num w:numId="10">
    <w:abstractNumId w:val="7"/>
  </w:num>
  <w:num w:numId="11">
    <w:abstractNumId w:val="14"/>
  </w:num>
  <w:num w:numId="12">
    <w:abstractNumId w:val="18"/>
  </w:num>
  <w:num w:numId="13">
    <w:abstractNumId w:val="23"/>
  </w:num>
  <w:num w:numId="14">
    <w:abstractNumId w:val="16"/>
  </w:num>
  <w:num w:numId="15">
    <w:abstractNumId w:val="5"/>
  </w:num>
  <w:num w:numId="16">
    <w:abstractNumId w:val="13"/>
  </w:num>
  <w:num w:numId="17">
    <w:abstractNumId w:val="8"/>
  </w:num>
  <w:num w:numId="18">
    <w:abstractNumId w:val="9"/>
  </w:num>
  <w:num w:numId="19">
    <w:abstractNumId w:val="3"/>
  </w:num>
  <w:num w:numId="20">
    <w:abstractNumId w:val="1"/>
  </w:num>
  <w:num w:numId="21">
    <w:abstractNumId w:val="2"/>
  </w:num>
  <w:num w:numId="22">
    <w:abstractNumId w:val="11"/>
  </w:num>
  <w:num w:numId="2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C"/>
    <w:rsid w:val="0000599E"/>
    <w:rsid w:val="00034C8D"/>
    <w:rsid w:val="00034E43"/>
    <w:rsid w:val="00045C58"/>
    <w:rsid w:val="0006158D"/>
    <w:rsid w:val="00084EE4"/>
    <w:rsid w:val="000A19C8"/>
    <w:rsid w:val="000B10D1"/>
    <w:rsid w:val="000C320E"/>
    <w:rsid w:val="000E3BF3"/>
    <w:rsid w:val="000F3C05"/>
    <w:rsid w:val="00104FDE"/>
    <w:rsid w:val="00123DEF"/>
    <w:rsid w:val="001349E8"/>
    <w:rsid w:val="00135461"/>
    <w:rsid w:val="0015013B"/>
    <w:rsid w:val="001727CF"/>
    <w:rsid w:val="00191765"/>
    <w:rsid w:val="00192AE8"/>
    <w:rsid w:val="001A398E"/>
    <w:rsid w:val="001B75C3"/>
    <w:rsid w:val="001C30F4"/>
    <w:rsid w:val="001D6B5C"/>
    <w:rsid w:val="00243D3F"/>
    <w:rsid w:val="002556A0"/>
    <w:rsid w:val="00285FBF"/>
    <w:rsid w:val="002977BD"/>
    <w:rsid w:val="002B4762"/>
    <w:rsid w:val="002B5860"/>
    <w:rsid w:val="002B5A1C"/>
    <w:rsid w:val="002C13CE"/>
    <w:rsid w:val="002E13C1"/>
    <w:rsid w:val="002F49A2"/>
    <w:rsid w:val="00312A40"/>
    <w:rsid w:val="00321702"/>
    <w:rsid w:val="003376E9"/>
    <w:rsid w:val="003534AF"/>
    <w:rsid w:val="00376E17"/>
    <w:rsid w:val="003816BA"/>
    <w:rsid w:val="00391A95"/>
    <w:rsid w:val="003B4195"/>
    <w:rsid w:val="00411859"/>
    <w:rsid w:val="00415A7C"/>
    <w:rsid w:val="0044767B"/>
    <w:rsid w:val="00480BB1"/>
    <w:rsid w:val="004961A0"/>
    <w:rsid w:val="004A754C"/>
    <w:rsid w:val="004B5AA3"/>
    <w:rsid w:val="004C3E81"/>
    <w:rsid w:val="004D009B"/>
    <w:rsid w:val="004D1320"/>
    <w:rsid w:val="004E1EA9"/>
    <w:rsid w:val="004E7075"/>
    <w:rsid w:val="00506B84"/>
    <w:rsid w:val="00521303"/>
    <w:rsid w:val="00583E55"/>
    <w:rsid w:val="005A6097"/>
    <w:rsid w:val="005B69E4"/>
    <w:rsid w:val="005C689B"/>
    <w:rsid w:val="005C6A09"/>
    <w:rsid w:val="005D23E9"/>
    <w:rsid w:val="005D78DA"/>
    <w:rsid w:val="005F4E09"/>
    <w:rsid w:val="005F626F"/>
    <w:rsid w:val="00607881"/>
    <w:rsid w:val="006105A0"/>
    <w:rsid w:val="006326FC"/>
    <w:rsid w:val="0063660F"/>
    <w:rsid w:val="00644B3F"/>
    <w:rsid w:val="00646F33"/>
    <w:rsid w:val="00651BAD"/>
    <w:rsid w:val="006553E6"/>
    <w:rsid w:val="00676F26"/>
    <w:rsid w:val="00677388"/>
    <w:rsid w:val="00687622"/>
    <w:rsid w:val="00692D52"/>
    <w:rsid w:val="006930E0"/>
    <w:rsid w:val="006C769D"/>
    <w:rsid w:val="006D28AB"/>
    <w:rsid w:val="006F1F15"/>
    <w:rsid w:val="00741583"/>
    <w:rsid w:val="00742CDB"/>
    <w:rsid w:val="00743025"/>
    <w:rsid w:val="00750B18"/>
    <w:rsid w:val="00766A7D"/>
    <w:rsid w:val="00773D8B"/>
    <w:rsid w:val="00780CBE"/>
    <w:rsid w:val="007A428B"/>
    <w:rsid w:val="007A5C28"/>
    <w:rsid w:val="007B2B1B"/>
    <w:rsid w:val="0082351D"/>
    <w:rsid w:val="00831288"/>
    <w:rsid w:val="0083620E"/>
    <w:rsid w:val="008666D5"/>
    <w:rsid w:val="008822FB"/>
    <w:rsid w:val="008A36EA"/>
    <w:rsid w:val="008A3E20"/>
    <w:rsid w:val="008B5770"/>
    <w:rsid w:val="008C4695"/>
    <w:rsid w:val="008E1384"/>
    <w:rsid w:val="008E678A"/>
    <w:rsid w:val="00900B5A"/>
    <w:rsid w:val="00900CEA"/>
    <w:rsid w:val="00914BA3"/>
    <w:rsid w:val="009236CD"/>
    <w:rsid w:val="00947E1C"/>
    <w:rsid w:val="00961063"/>
    <w:rsid w:val="00963B5C"/>
    <w:rsid w:val="009859F7"/>
    <w:rsid w:val="00986C31"/>
    <w:rsid w:val="009B37E6"/>
    <w:rsid w:val="009C541C"/>
    <w:rsid w:val="009E0CD5"/>
    <w:rsid w:val="00A34584"/>
    <w:rsid w:val="00A82AE6"/>
    <w:rsid w:val="00AC364A"/>
    <w:rsid w:val="00AF655F"/>
    <w:rsid w:val="00B53B8D"/>
    <w:rsid w:val="00B54620"/>
    <w:rsid w:val="00B56F94"/>
    <w:rsid w:val="00BA22C0"/>
    <w:rsid w:val="00BA2B7C"/>
    <w:rsid w:val="00BB13F2"/>
    <w:rsid w:val="00BC6DF6"/>
    <w:rsid w:val="00BD744F"/>
    <w:rsid w:val="00BD75B6"/>
    <w:rsid w:val="00BF3D4E"/>
    <w:rsid w:val="00BF4519"/>
    <w:rsid w:val="00C14F9F"/>
    <w:rsid w:val="00C267C2"/>
    <w:rsid w:val="00C44056"/>
    <w:rsid w:val="00C625E8"/>
    <w:rsid w:val="00CD2549"/>
    <w:rsid w:val="00CD2D6C"/>
    <w:rsid w:val="00D075BB"/>
    <w:rsid w:val="00D42977"/>
    <w:rsid w:val="00D4478E"/>
    <w:rsid w:val="00D45640"/>
    <w:rsid w:val="00D477B9"/>
    <w:rsid w:val="00D5415A"/>
    <w:rsid w:val="00D8090C"/>
    <w:rsid w:val="00E21D00"/>
    <w:rsid w:val="00E62273"/>
    <w:rsid w:val="00E64D09"/>
    <w:rsid w:val="00E65B8B"/>
    <w:rsid w:val="00ED3F74"/>
    <w:rsid w:val="00F14452"/>
    <w:rsid w:val="00F2152D"/>
    <w:rsid w:val="00F25BA0"/>
    <w:rsid w:val="00F328E2"/>
    <w:rsid w:val="00F415BD"/>
    <w:rsid w:val="00F52E83"/>
    <w:rsid w:val="00F57D70"/>
    <w:rsid w:val="00F81348"/>
    <w:rsid w:val="00F97863"/>
    <w:rsid w:val="00FA3635"/>
    <w:rsid w:val="00FA439F"/>
    <w:rsid w:val="00FC0D8E"/>
    <w:rsid w:val="00FF2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Debesliotekstas">
    <w:name w:val="Balloon Text"/>
    <w:basedOn w:val="prastasis"/>
    <w:link w:val="DebesliotekstasDiagrama"/>
    <w:rsid w:val="004D009B"/>
    <w:rPr>
      <w:rFonts w:ascii="Tahoma" w:hAnsi="Tahoma" w:cs="Tahoma"/>
      <w:sz w:val="16"/>
      <w:szCs w:val="16"/>
    </w:rPr>
  </w:style>
  <w:style w:type="character" w:customStyle="1" w:styleId="DebesliotekstasDiagrama">
    <w:name w:val="Debesėlio tekstas Diagrama"/>
    <w:basedOn w:val="Numatytasispastraiposriftas"/>
    <w:link w:val="Debesliotekstas"/>
    <w:rsid w:val="004D009B"/>
    <w:rPr>
      <w:rFonts w:ascii="Tahoma" w:hAnsi="Tahoma" w:cs="Tahoma"/>
      <w:sz w:val="16"/>
      <w:szCs w:val="16"/>
    </w:rPr>
  </w:style>
  <w:style w:type="paragraph" w:customStyle="1" w:styleId="DiagramaCharDiagramaCharDiagramaCharCharDiagramaCharCharDiagramaCharChar">
    <w:name w:val="Diagrama Char Diagrama Char Diagrama Char Char Diagrama Char Char Diagrama Char Char"/>
    <w:basedOn w:val="prastasis"/>
    <w:rsid w:val="00BD744F"/>
    <w:pPr>
      <w:spacing w:after="160" w:line="240" w:lineRule="exact"/>
    </w:pPr>
    <w:rPr>
      <w:rFonts w:ascii="Tahoma" w:hAnsi="Tahoma"/>
      <w:sz w:val="20"/>
      <w:lang w:val="en-US"/>
    </w:rPr>
  </w:style>
  <w:style w:type="character" w:styleId="Hipersaitas">
    <w:name w:val="Hyperlink"/>
    <w:rsid w:val="00BD744F"/>
    <w:rPr>
      <w:color w:val="0000FF"/>
      <w:u w:val="single"/>
    </w:rPr>
  </w:style>
  <w:style w:type="paragraph" w:customStyle="1" w:styleId="BodyText1">
    <w:name w:val="Body Text1"/>
    <w:rsid w:val="001B75C3"/>
    <w:pPr>
      <w:autoSpaceDE w:val="0"/>
      <w:autoSpaceDN w:val="0"/>
      <w:adjustRightInd w:val="0"/>
      <w:ind w:firstLine="312"/>
      <w:jc w:val="both"/>
    </w:pPr>
    <w:rPr>
      <w:rFonts w:ascii="TimesLT" w:hAnsi="TimesLT"/>
      <w:sz w:val="20"/>
      <w:lang w:val="en-US"/>
    </w:rPr>
  </w:style>
  <w:style w:type="paragraph" w:styleId="Pagrindinistekstas">
    <w:name w:val="Body Text"/>
    <w:basedOn w:val="prastasis"/>
    <w:link w:val="PagrindinistekstasDiagrama"/>
    <w:rsid w:val="00506B84"/>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506B84"/>
  </w:style>
  <w:style w:type="paragraph" w:styleId="Pagrindiniotekstotrauka">
    <w:name w:val="Body Text Indent"/>
    <w:basedOn w:val="prastasis"/>
    <w:link w:val="PagrindiniotekstotraukaDiagrama"/>
    <w:rsid w:val="00506B84"/>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506B84"/>
    <w:rPr>
      <w:szCs w:val="24"/>
      <w:lang w:eastAsia="lt-LT"/>
    </w:rPr>
  </w:style>
  <w:style w:type="paragraph" w:customStyle="1" w:styleId="CharCharCharCharCharCharCharCharChar">
    <w:name w:val="Char Char Char Char Char Char Char Char Char"/>
    <w:basedOn w:val="prastasis"/>
    <w:rsid w:val="00BF3D4E"/>
    <w:rPr>
      <w:szCs w:val="24"/>
      <w:lang w:val="pl-PL" w:eastAsia="pl-PL"/>
    </w:rPr>
  </w:style>
  <w:style w:type="paragraph" w:styleId="prastasistinklapis">
    <w:name w:val="Normal (Web)"/>
    <w:basedOn w:val="prastasis"/>
    <w:uiPriority w:val="99"/>
    <w:unhideWhenUsed/>
    <w:rsid w:val="00F14452"/>
    <w:pPr>
      <w:spacing w:before="100" w:beforeAutospacing="1" w:after="100" w:afterAutospacing="1"/>
    </w:pPr>
    <w:rPr>
      <w:szCs w:val="24"/>
      <w:lang w:eastAsia="lt-LT"/>
    </w:rPr>
  </w:style>
  <w:style w:type="paragraph" w:customStyle="1" w:styleId="DiagramaCharDiagramaCharDiagramaCharCharDiagramaCharCharDiagramaCharChar3">
    <w:name w:val="Diagrama Char Diagrama Char Diagrama Char Char Diagrama Char Char Diagrama Char Char3"/>
    <w:basedOn w:val="prastasis"/>
    <w:rsid w:val="0082351D"/>
    <w:pPr>
      <w:spacing w:after="160" w:line="240" w:lineRule="exact"/>
    </w:pPr>
    <w:rPr>
      <w:rFonts w:ascii="Tahoma" w:hAnsi="Tahoma"/>
      <w:sz w:val="20"/>
      <w:lang w:val="en-US"/>
    </w:rPr>
  </w:style>
  <w:style w:type="paragraph" w:styleId="Puslapioinaostekstas">
    <w:name w:val="footnote text"/>
    <w:basedOn w:val="prastasis"/>
    <w:link w:val="PuslapioinaostekstasDiagrama"/>
    <w:rsid w:val="008A3E20"/>
    <w:rPr>
      <w:sz w:val="20"/>
      <w:lang w:val="en-GB"/>
    </w:rPr>
  </w:style>
  <w:style w:type="character" w:customStyle="1" w:styleId="PuslapioinaostekstasDiagrama">
    <w:name w:val="Puslapio išnašos tekstas Diagrama"/>
    <w:basedOn w:val="Numatytasispastraiposriftas"/>
    <w:link w:val="Puslapioinaostekstas"/>
    <w:rsid w:val="008A3E20"/>
    <w:rPr>
      <w:sz w:val="20"/>
      <w:lang w:val="en-GB"/>
    </w:rPr>
  </w:style>
  <w:style w:type="paragraph" w:customStyle="1" w:styleId="ISTATYMAS">
    <w:name w:val="ISTATYMAS"/>
    <w:rsid w:val="008A3E20"/>
    <w:pPr>
      <w:jc w:val="center"/>
    </w:pPr>
    <w:rPr>
      <w:rFonts w:ascii="TimesLT" w:hAnsi="TimesLT"/>
      <w:snapToGrid w:val="0"/>
      <w:sz w:val="20"/>
      <w:lang w:val="en-US"/>
    </w:rPr>
  </w:style>
  <w:style w:type="paragraph" w:styleId="Sraopastraipa">
    <w:name w:val="List Paragraph"/>
    <w:basedOn w:val="prastasis"/>
    <w:rsid w:val="008A3E20"/>
    <w:pPr>
      <w:ind w:left="720"/>
      <w:contextualSpacing/>
    </w:pPr>
  </w:style>
  <w:style w:type="paragraph" w:customStyle="1" w:styleId="DiagramaCharDiagramaCharDiagramaCharCharDiagramaCharCharDiagramaCharChar2">
    <w:name w:val="Diagrama Char Diagrama Char Diagrama Char Char Diagrama Char Char Diagrama Char Char2"/>
    <w:basedOn w:val="prastasis"/>
    <w:rsid w:val="005F4E09"/>
    <w:pPr>
      <w:spacing w:after="160" w:line="240" w:lineRule="exact"/>
    </w:pPr>
    <w:rPr>
      <w:rFonts w:ascii="Tahoma" w:hAnsi="Tahoma"/>
      <w:sz w:val="20"/>
      <w:lang w:val="en-US"/>
    </w:rPr>
  </w:style>
  <w:style w:type="paragraph" w:customStyle="1" w:styleId="DiagramaCharDiagramaCharDiagramaCharCharDiagramaCharCharDiagramaCharChar1">
    <w:name w:val="Diagrama Char Diagrama Char Diagrama Char Char Diagrama Char Char Diagrama Char Char1"/>
    <w:basedOn w:val="prastasis"/>
    <w:rsid w:val="00312A40"/>
    <w:pPr>
      <w:spacing w:after="160" w:line="240" w:lineRule="exact"/>
    </w:pPr>
    <w:rPr>
      <w:rFonts w:ascii="Tahoma" w:hAnsi="Tahoma"/>
      <w:sz w:val="20"/>
      <w:lang w:val="en-US"/>
    </w:rPr>
  </w:style>
  <w:style w:type="paragraph" w:customStyle="1" w:styleId="DiagramaCharDiagramaCharDiagramaCharCharDiagramaCharCharDiagramaCharChar4">
    <w:name w:val="Diagrama Char Diagrama Char Diagrama Char Char Diagrama Char Char Diagrama Char Char4"/>
    <w:basedOn w:val="prastasis"/>
    <w:rsid w:val="0063660F"/>
    <w:pPr>
      <w:spacing w:after="160" w:line="240" w:lineRule="exact"/>
    </w:pPr>
    <w:rPr>
      <w:rFonts w:ascii="Tahoma" w:hAnsi="Tahoma"/>
      <w:sz w:val="20"/>
      <w:lang w:val="en-US"/>
    </w:rPr>
  </w:style>
  <w:style w:type="paragraph" w:customStyle="1" w:styleId="DiagramaCharDiagramaCharDiagramaCharCharDiagramaCharCharDiagramaCharChar0">
    <w:name w:val="Diagrama Char Diagrama Char Diagrama Char Char Diagrama Char Char Diagrama Char Char"/>
    <w:basedOn w:val="prastasis"/>
    <w:rsid w:val="00376E17"/>
    <w:pPr>
      <w:spacing w:after="160" w:line="240" w:lineRule="exact"/>
    </w:pPr>
    <w:rPr>
      <w:rFonts w:ascii="Tahoma" w:hAnsi="Tahoma"/>
      <w:sz w:val="20"/>
      <w:lang w:val="en-US"/>
    </w:rPr>
  </w:style>
  <w:style w:type="paragraph" w:customStyle="1" w:styleId="DiagramaCharDiagramaCharDiagramaCharCharDiagramaCharCharDiagramaCharChar5">
    <w:name w:val="Diagrama Char Diagrama Char Diagrama Char Char Diagrama Char Char Diagrama Char Char"/>
    <w:basedOn w:val="prastasis"/>
    <w:rsid w:val="002B5A1C"/>
    <w:pPr>
      <w:spacing w:after="160" w:line="240" w:lineRule="exact"/>
    </w:pPr>
    <w:rPr>
      <w:rFonts w:ascii="Tahoma" w:hAnsi="Tahoma"/>
      <w:sz w:val="20"/>
      <w:lang w:val="en-US"/>
    </w:rPr>
  </w:style>
  <w:style w:type="paragraph" w:customStyle="1" w:styleId="Normal1">
    <w:name w:val="Normal1"/>
    <w:basedOn w:val="prastasis"/>
    <w:rsid w:val="008B5770"/>
    <w:pPr>
      <w:jc w:val="both"/>
    </w:pPr>
    <w:rPr>
      <w:rFonts w:ascii="Garamond" w:hAnsi="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Debesliotekstas">
    <w:name w:val="Balloon Text"/>
    <w:basedOn w:val="prastasis"/>
    <w:link w:val="DebesliotekstasDiagrama"/>
    <w:rsid w:val="004D009B"/>
    <w:rPr>
      <w:rFonts w:ascii="Tahoma" w:hAnsi="Tahoma" w:cs="Tahoma"/>
      <w:sz w:val="16"/>
      <w:szCs w:val="16"/>
    </w:rPr>
  </w:style>
  <w:style w:type="character" w:customStyle="1" w:styleId="DebesliotekstasDiagrama">
    <w:name w:val="Debesėlio tekstas Diagrama"/>
    <w:basedOn w:val="Numatytasispastraiposriftas"/>
    <w:link w:val="Debesliotekstas"/>
    <w:rsid w:val="004D009B"/>
    <w:rPr>
      <w:rFonts w:ascii="Tahoma" w:hAnsi="Tahoma" w:cs="Tahoma"/>
      <w:sz w:val="16"/>
      <w:szCs w:val="16"/>
    </w:rPr>
  </w:style>
  <w:style w:type="paragraph" w:customStyle="1" w:styleId="DiagramaCharDiagramaCharDiagramaCharCharDiagramaCharCharDiagramaCharChar">
    <w:name w:val="Diagrama Char Diagrama Char Diagrama Char Char Diagrama Char Char Diagrama Char Char"/>
    <w:basedOn w:val="prastasis"/>
    <w:rsid w:val="00BD744F"/>
    <w:pPr>
      <w:spacing w:after="160" w:line="240" w:lineRule="exact"/>
    </w:pPr>
    <w:rPr>
      <w:rFonts w:ascii="Tahoma" w:hAnsi="Tahoma"/>
      <w:sz w:val="20"/>
      <w:lang w:val="en-US"/>
    </w:rPr>
  </w:style>
  <w:style w:type="character" w:styleId="Hipersaitas">
    <w:name w:val="Hyperlink"/>
    <w:rsid w:val="00BD744F"/>
    <w:rPr>
      <w:color w:val="0000FF"/>
      <w:u w:val="single"/>
    </w:rPr>
  </w:style>
  <w:style w:type="paragraph" w:customStyle="1" w:styleId="BodyText1">
    <w:name w:val="Body Text1"/>
    <w:rsid w:val="001B75C3"/>
    <w:pPr>
      <w:autoSpaceDE w:val="0"/>
      <w:autoSpaceDN w:val="0"/>
      <w:adjustRightInd w:val="0"/>
      <w:ind w:firstLine="312"/>
      <w:jc w:val="both"/>
    </w:pPr>
    <w:rPr>
      <w:rFonts w:ascii="TimesLT" w:hAnsi="TimesLT"/>
      <w:sz w:val="20"/>
      <w:lang w:val="en-US"/>
    </w:rPr>
  </w:style>
  <w:style w:type="paragraph" w:styleId="Pagrindinistekstas">
    <w:name w:val="Body Text"/>
    <w:basedOn w:val="prastasis"/>
    <w:link w:val="PagrindinistekstasDiagrama"/>
    <w:rsid w:val="00506B84"/>
    <w:pPr>
      <w:suppressAutoHyphens/>
      <w:adjustRightInd w:val="0"/>
      <w:spacing w:line="360" w:lineRule="atLeast"/>
      <w:textAlignment w:val="baseline"/>
    </w:pPr>
  </w:style>
  <w:style w:type="character" w:customStyle="1" w:styleId="PagrindinistekstasDiagrama">
    <w:name w:val="Pagrindinis tekstas Diagrama"/>
    <w:basedOn w:val="Numatytasispastraiposriftas"/>
    <w:link w:val="Pagrindinistekstas"/>
    <w:rsid w:val="00506B84"/>
  </w:style>
  <w:style w:type="paragraph" w:styleId="Pagrindiniotekstotrauka">
    <w:name w:val="Body Text Indent"/>
    <w:basedOn w:val="prastasis"/>
    <w:link w:val="PagrindiniotekstotraukaDiagrama"/>
    <w:rsid w:val="00506B84"/>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506B84"/>
    <w:rPr>
      <w:szCs w:val="24"/>
      <w:lang w:eastAsia="lt-LT"/>
    </w:rPr>
  </w:style>
  <w:style w:type="paragraph" w:customStyle="1" w:styleId="CharCharCharCharCharCharCharCharChar">
    <w:name w:val="Char Char Char Char Char Char Char Char Char"/>
    <w:basedOn w:val="prastasis"/>
    <w:rsid w:val="00BF3D4E"/>
    <w:rPr>
      <w:szCs w:val="24"/>
      <w:lang w:val="pl-PL" w:eastAsia="pl-PL"/>
    </w:rPr>
  </w:style>
  <w:style w:type="paragraph" w:styleId="prastasistinklapis">
    <w:name w:val="Normal (Web)"/>
    <w:basedOn w:val="prastasis"/>
    <w:uiPriority w:val="99"/>
    <w:unhideWhenUsed/>
    <w:rsid w:val="00F14452"/>
    <w:pPr>
      <w:spacing w:before="100" w:beforeAutospacing="1" w:after="100" w:afterAutospacing="1"/>
    </w:pPr>
    <w:rPr>
      <w:szCs w:val="24"/>
      <w:lang w:eastAsia="lt-LT"/>
    </w:rPr>
  </w:style>
  <w:style w:type="paragraph" w:customStyle="1" w:styleId="DiagramaCharDiagramaCharDiagramaCharCharDiagramaCharCharDiagramaCharChar3">
    <w:name w:val="Diagrama Char Diagrama Char Diagrama Char Char Diagrama Char Char Diagrama Char Char3"/>
    <w:basedOn w:val="prastasis"/>
    <w:rsid w:val="0082351D"/>
    <w:pPr>
      <w:spacing w:after="160" w:line="240" w:lineRule="exact"/>
    </w:pPr>
    <w:rPr>
      <w:rFonts w:ascii="Tahoma" w:hAnsi="Tahoma"/>
      <w:sz w:val="20"/>
      <w:lang w:val="en-US"/>
    </w:rPr>
  </w:style>
  <w:style w:type="paragraph" w:styleId="Puslapioinaostekstas">
    <w:name w:val="footnote text"/>
    <w:basedOn w:val="prastasis"/>
    <w:link w:val="PuslapioinaostekstasDiagrama"/>
    <w:rsid w:val="008A3E20"/>
    <w:rPr>
      <w:sz w:val="20"/>
      <w:lang w:val="en-GB"/>
    </w:rPr>
  </w:style>
  <w:style w:type="character" w:customStyle="1" w:styleId="PuslapioinaostekstasDiagrama">
    <w:name w:val="Puslapio išnašos tekstas Diagrama"/>
    <w:basedOn w:val="Numatytasispastraiposriftas"/>
    <w:link w:val="Puslapioinaostekstas"/>
    <w:rsid w:val="008A3E20"/>
    <w:rPr>
      <w:sz w:val="20"/>
      <w:lang w:val="en-GB"/>
    </w:rPr>
  </w:style>
  <w:style w:type="paragraph" w:customStyle="1" w:styleId="ISTATYMAS">
    <w:name w:val="ISTATYMAS"/>
    <w:rsid w:val="008A3E20"/>
    <w:pPr>
      <w:jc w:val="center"/>
    </w:pPr>
    <w:rPr>
      <w:rFonts w:ascii="TimesLT" w:hAnsi="TimesLT"/>
      <w:snapToGrid w:val="0"/>
      <w:sz w:val="20"/>
      <w:lang w:val="en-US"/>
    </w:rPr>
  </w:style>
  <w:style w:type="paragraph" w:styleId="Sraopastraipa">
    <w:name w:val="List Paragraph"/>
    <w:basedOn w:val="prastasis"/>
    <w:rsid w:val="008A3E20"/>
    <w:pPr>
      <w:ind w:left="720"/>
      <w:contextualSpacing/>
    </w:pPr>
  </w:style>
  <w:style w:type="paragraph" w:customStyle="1" w:styleId="DiagramaCharDiagramaCharDiagramaCharCharDiagramaCharCharDiagramaCharChar2">
    <w:name w:val="Diagrama Char Diagrama Char Diagrama Char Char Diagrama Char Char Diagrama Char Char2"/>
    <w:basedOn w:val="prastasis"/>
    <w:rsid w:val="005F4E09"/>
    <w:pPr>
      <w:spacing w:after="160" w:line="240" w:lineRule="exact"/>
    </w:pPr>
    <w:rPr>
      <w:rFonts w:ascii="Tahoma" w:hAnsi="Tahoma"/>
      <w:sz w:val="20"/>
      <w:lang w:val="en-US"/>
    </w:rPr>
  </w:style>
  <w:style w:type="paragraph" w:customStyle="1" w:styleId="DiagramaCharDiagramaCharDiagramaCharCharDiagramaCharCharDiagramaCharChar1">
    <w:name w:val="Diagrama Char Diagrama Char Diagrama Char Char Diagrama Char Char Diagrama Char Char1"/>
    <w:basedOn w:val="prastasis"/>
    <w:rsid w:val="00312A40"/>
    <w:pPr>
      <w:spacing w:after="160" w:line="240" w:lineRule="exact"/>
    </w:pPr>
    <w:rPr>
      <w:rFonts w:ascii="Tahoma" w:hAnsi="Tahoma"/>
      <w:sz w:val="20"/>
      <w:lang w:val="en-US"/>
    </w:rPr>
  </w:style>
  <w:style w:type="paragraph" w:customStyle="1" w:styleId="DiagramaCharDiagramaCharDiagramaCharCharDiagramaCharCharDiagramaCharChar4">
    <w:name w:val="Diagrama Char Diagrama Char Diagrama Char Char Diagrama Char Char Diagrama Char Char4"/>
    <w:basedOn w:val="prastasis"/>
    <w:rsid w:val="0063660F"/>
    <w:pPr>
      <w:spacing w:after="160" w:line="240" w:lineRule="exact"/>
    </w:pPr>
    <w:rPr>
      <w:rFonts w:ascii="Tahoma" w:hAnsi="Tahoma"/>
      <w:sz w:val="20"/>
      <w:lang w:val="en-US"/>
    </w:rPr>
  </w:style>
  <w:style w:type="paragraph" w:customStyle="1" w:styleId="DiagramaCharDiagramaCharDiagramaCharCharDiagramaCharCharDiagramaCharChar0">
    <w:name w:val="Diagrama Char Diagrama Char Diagrama Char Char Diagrama Char Char Diagrama Char Char"/>
    <w:basedOn w:val="prastasis"/>
    <w:rsid w:val="00376E17"/>
    <w:pPr>
      <w:spacing w:after="160" w:line="240" w:lineRule="exact"/>
    </w:pPr>
    <w:rPr>
      <w:rFonts w:ascii="Tahoma" w:hAnsi="Tahoma"/>
      <w:sz w:val="20"/>
      <w:lang w:val="en-US"/>
    </w:rPr>
  </w:style>
  <w:style w:type="paragraph" w:customStyle="1" w:styleId="DiagramaCharDiagramaCharDiagramaCharCharDiagramaCharCharDiagramaCharChar5">
    <w:name w:val="Diagrama Char Diagrama Char Diagrama Char Char Diagrama Char Char Diagrama Char Char"/>
    <w:basedOn w:val="prastasis"/>
    <w:rsid w:val="002B5A1C"/>
    <w:pPr>
      <w:spacing w:after="160" w:line="240" w:lineRule="exact"/>
    </w:pPr>
    <w:rPr>
      <w:rFonts w:ascii="Tahoma" w:hAnsi="Tahoma"/>
      <w:sz w:val="20"/>
      <w:lang w:val="en-US"/>
    </w:rPr>
  </w:style>
  <w:style w:type="paragraph" w:customStyle="1" w:styleId="Normal1">
    <w:name w:val="Normal1"/>
    <w:basedOn w:val="prastasis"/>
    <w:rsid w:val="008B5770"/>
    <w:pPr>
      <w:jc w:val="both"/>
    </w:pPr>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das@kresiti.lt"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aidas@kresiti.lt"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info@kresiti.lt"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83511C87-DFAB-4C36-B124-F424DF94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24845</Words>
  <Characters>14162</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38930</CharactersWithSpaces>
  <SharedDoc>false</SharedDoc>
  <HyperlinkBase/>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IRINA</cp:lastModifiedBy>
  <cp:revision>5</cp:revision>
  <cp:lastPrinted>2018-09-24T19:47:00Z</cp:lastPrinted>
  <dcterms:created xsi:type="dcterms:W3CDTF">2018-09-24T19:33:00Z</dcterms:created>
  <dcterms:modified xsi:type="dcterms:W3CDTF">2018-09-24T19:50:00Z</dcterms:modified>
</cp:coreProperties>
</file>